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68"/>
        <w:pageBreakBefore/>
        <w:jc w:val="both"/>
      </w:pPr>
      <w:r>
        <w:tab/>
      </w:r>
      <w:r>
        <w:rPr>
          <w:sz w:val="28"/>
        </w:rPr>
        <w:t xml:space="preserve">Приказом МТУ Ространснадзора по СКФО от 11 апреля 2025 г. № 55 «О комиссии Межрегиональног</w:t>
      </w:r>
      <w:r>
        <w:rPr>
          <w:sz w:val="28"/>
        </w:rPr>
        <w:t xml:space="preserve">о территориального управления Федеральной службы по надзору в сфере транспорта по Северо-Кавказскому федеральному округу по соблюдению требований к служебному поведению федеральных государственных гражданских служащих и урегулированию конфликта интересов» </w:t>
      </w:r>
      <w:r>
        <w:rPr>
          <w:sz w:val="28"/>
        </w:rPr>
        <w:t xml:space="preserve">(с учетом внесенных изменений) </w:t>
      </w:r>
      <w:r>
        <w:rPr>
          <w:sz w:val="28"/>
        </w:rPr>
        <w:t xml:space="preserve">утвержден состав</w:t>
        <w:t xml:space="preserve">  </w:t>
        <w:t xml:space="preserve">комиссии</w:t>
        <w:t xml:space="preserve">  </w:t>
        <w:t xml:space="preserve">МТУ Ространснадзора по СКФО</w:t>
        <w:t xml:space="preserve">  </w:t>
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 (далее — Комиссия) и положение о Комиссии.</w:t>
      </w:r>
      <w:r>
        <w:rPr>
          <w:sz w:val="28"/>
        </w:rPr>
      </w:r>
    </w:p>
    <w:p>
      <w:pPr>
        <w:pStyle w:val="style68"/>
        <w:jc w:val="both"/>
      </w:pPr>
      <w:r>
        <w:rPr>
          <w:sz w:val="28"/>
        </w:rPr>
        <w:tab/>
        <w:tab/>
        <w:tab/>
        <w:tab/>
        <w:tab/>
        <w:tab/>
        <w:tab/>
        <w:tab/>
        <w:tab/>
        <w:tab/>
        <w:tab/>
      </w:r>
      <w:r>
        <w:rPr>
          <w:sz w:val="28"/>
        </w:rPr>
      </w:r>
      <w:r>
        <w:rPr>
          <w:sz w:val="28"/>
        </w:rPr>
      </w:r>
    </w:p>
    <w:p>
      <w:pPr>
        <w:pStyle w:val="style68"/>
        <w:tabs>
          <w:tab w:val="left" w:pos="8106"/>
        </w:tabs>
        <w:ind w:left="113" w:right="0" w:firstLine="0"/>
        <w:jc w:val="right"/>
      </w:pPr>
      <w:r>
        <w:rPr>
          <w:sz w:val="28"/>
        </w:rPr>
      </w:r>
      <w:r>
        <w:rPr>
          <w:sz w:val="28"/>
        </w:rPr>
      </w:r>
    </w:p>
    <w:p>
      <w:pPr>
        <w:pStyle w:val="style68"/>
        <w:ind w:left="113" w:right="0" w:firstLine="0"/>
        <w:jc w:val="center"/>
      </w:pPr>
      <w:r>
        <w:rPr>
          <w:b/>
          <w:color w:val="000000"/>
          <w:sz w:val="28"/>
        </w:rPr>
        <w:t xml:space="preserve">Состав</w:t>
      </w:r>
      <w:r>
        <w:rPr>
          <w:b/>
          <w:color w:val="000000"/>
          <w:sz w:val="28"/>
        </w:rPr>
      </w:r>
      <w:r>
        <w:rPr>
          <w:sz w:val="28"/>
        </w:rPr>
      </w:r>
    </w:p>
    <w:p>
      <w:pPr>
        <w:pStyle w:val="style68"/>
        <w:ind w:left="113" w:right="0" w:firstLine="0"/>
        <w:jc w:val="center"/>
      </w:pPr>
      <w:r>
        <w:rPr>
          <w:b/>
          <w:color w:val="000000"/>
          <w:sz w:val="28"/>
        </w:rPr>
        <w:t xml:space="preserve"> комиссии </w:t>
      </w:r>
      <w:r>
        <w:rPr>
          <w:b/>
          <w:color w:val="000000"/>
          <w:sz w:val="28"/>
        </w:rPr>
        <w:t xml:space="preserve">Межрегионального территориального управления</w:t>
        <w:t xml:space="preserve">  </w:t>
      </w:r>
      <w:r>
        <w:rPr>
          <w:sz w:val="28"/>
        </w:rPr>
      </w:r>
    </w:p>
    <w:p>
      <w:pPr>
        <w:pStyle w:val="style68"/>
        <w:ind w:left="113" w:right="0" w:firstLine="0"/>
        <w:jc w:val="center"/>
      </w:pPr>
      <w:r>
        <w:rPr>
          <w:b/>
          <w:color w:val="000000"/>
          <w:sz w:val="28"/>
        </w:rPr>
        <w:t xml:space="preserve">Федеральной службы по надзору в сфере транспорта</w:t>
      </w:r>
      <w:r>
        <w:rPr>
          <w:b/>
          <w:color w:val="000000"/>
          <w:sz w:val="28"/>
        </w:rPr>
      </w:r>
      <w:r>
        <w:rPr>
          <w:sz w:val="28"/>
        </w:rPr>
      </w:r>
    </w:p>
    <w:p>
      <w:pPr>
        <w:pStyle w:val="style68"/>
        <w:tabs>
          <w:tab w:val="left" w:pos="7653"/>
        </w:tabs>
        <w:jc w:val="center"/>
      </w:pPr>
      <w:r>
        <w:rPr>
          <w:b/>
          <w:color w:val="000000"/>
          <w:sz w:val="28"/>
        </w:rPr>
        <w:t xml:space="preserve">по Северо-Кавказскому федеральному округу</w:t>
      </w:r>
      <w:r>
        <w:rPr>
          <w:b/>
          <w:color w:val="000000"/>
          <w:sz w:val="28"/>
        </w:rPr>
      </w:r>
      <w:r>
        <w:rPr>
          <w:sz w:val="28"/>
        </w:rPr>
      </w:r>
    </w:p>
    <w:p>
      <w:pPr>
        <w:pStyle w:val="style68"/>
        <w:tabs>
          <w:tab w:val="left" w:pos="7653"/>
        </w:tabs>
        <w:jc w:val="center"/>
        <w:rPr>
          <w:b/>
          <w:color w:val="000000"/>
        </w:rPr>
      </w:pPr>
      <w:r>
        <w:rPr>
          <w:b/>
          <w:color w:val="000000"/>
          <w:sz w:val="28"/>
        </w:rPr>
        <w:t xml:space="preserve"> по соблюдению требований к служебному поведению</w:t>
      </w:r>
      <w:r>
        <w:rPr>
          <w:b/>
          <w:color w:val="000000"/>
          <w:sz w:val="28"/>
        </w:rPr>
      </w:r>
    </w:p>
    <w:p>
      <w:pPr>
        <w:pStyle w:val="style68"/>
        <w:tabs>
          <w:tab w:val="left" w:pos="7653"/>
        </w:tabs>
        <w:jc w:val="center"/>
      </w:pPr>
      <w:r>
        <w:rPr>
          <w:b/>
          <w:color w:val="000000"/>
          <w:sz w:val="28"/>
        </w:rPr>
        <w:t xml:space="preserve">федеральных государственных гражданских служащих</w:t>
      </w:r>
      <w:r>
        <w:rPr>
          <w:b/>
          <w:color w:val="000000"/>
          <w:sz w:val="28"/>
        </w:rPr>
      </w:r>
      <w:r>
        <w:rPr>
          <w:sz w:val="28"/>
        </w:rPr>
      </w:r>
    </w:p>
    <w:p>
      <w:pPr>
        <w:pStyle w:val="style68"/>
        <w:ind w:left="113" w:right="0" w:firstLine="0"/>
        <w:jc w:val="center"/>
      </w:pPr>
      <w:r>
        <w:rPr>
          <w:b/>
          <w:color w:val="000000"/>
          <w:sz w:val="28"/>
        </w:rPr>
        <w:t xml:space="preserve">и урегулированию конфликта интересов</w:t>
      </w:r>
      <w:r>
        <w:rPr>
          <w:b/>
          <w:color w:val="000000"/>
          <w:sz w:val="28"/>
        </w:rPr>
      </w:r>
      <w:r>
        <w:rPr>
          <w:sz w:val="28"/>
        </w:rPr>
      </w:r>
    </w:p>
    <w:p>
      <w:pPr>
        <w:pStyle w:val="style68"/>
        <w:ind w:left="113" w:right="0" w:firstLine="0"/>
        <w:jc w:val="center"/>
        <w:rPr>
          <w:color w:val="000000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style68"/>
        <w:tabs>
          <w:tab w:val="left" w:pos="1349"/>
        </w:tabs>
        <w:ind w:left="113" w:right="0" w:firstLine="0"/>
        <w:jc w:val="both"/>
        <w:rPr>
          <w:color w:val="000000"/>
        </w:rPr>
      </w:pPr>
      <w:r>
        <w:rPr>
          <w:color w:val="000000"/>
          <w:sz w:val="28"/>
        </w:rPr>
        <w:tab/>
        <w:t xml:space="preserve">Председатель</w:t>
        <w:t xml:space="preserve">  </w:t>
        <w:t xml:space="preserve">Комиссии:</w:t>
      </w:r>
      <w:r>
        <w:rPr>
          <w:color w:val="000000"/>
          <w:sz w:val="28"/>
        </w:rPr>
      </w:r>
    </w:p>
    <w:p>
      <w:pPr>
        <w:pStyle w:val="style68"/>
        <w:tabs>
          <w:tab w:val="left" w:pos="1349"/>
        </w:tabs>
        <w:ind w:left="113" w:right="0" w:firstLine="0"/>
        <w:jc w:val="both"/>
      </w:pPr>
      <w:r>
        <w:rPr>
          <w:color w:val="000000"/>
          <w:sz w:val="28"/>
        </w:rPr>
        <w:tab/>
        <w:t xml:space="preserve">Ушаков Артём Владимирович – заместител</w:t>
      </w:r>
      <w:r>
        <w:rPr>
          <w:color w:val="000000"/>
          <w:sz w:val="28"/>
        </w:rPr>
        <w:t xml:space="preserve">ь</w:t>
      </w:r>
      <w:r>
        <w:rPr>
          <w:color w:val="000000"/>
          <w:sz w:val="28"/>
        </w:rPr>
        <w:t xml:space="preserve"> начальника управления</w:t>
        <w:t xml:space="preserve">  </w:t>
        <w:t xml:space="preserve">МТУ Ространснадзора</w:t>
        <w:t xml:space="preserve">  </w:t>
        <w:t xml:space="preserve">по СКФО.</w:t>
      </w:r>
      <w:r>
        <w:rPr>
          <w:sz w:val="28"/>
        </w:rPr>
      </w:r>
    </w:p>
    <w:p>
      <w:pPr>
        <w:pStyle w:val="style68"/>
        <w:tabs>
          <w:tab w:val="left" w:pos="1349"/>
        </w:tabs>
        <w:ind w:left="113" w:right="0" w:firstLine="0"/>
        <w:jc w:val="both"/>
      </w:pPr>
      <w:r>
        <w:rPr>
          <w:color w:val="000000"/>
          <w:sz w:val="28"/>
        </w:rPr>
        <w:tab/>
        <w:t xml:space="preserve">Заместитель председателя Комиссии:</w:t>
      </w:r>
      <w:r>
        <w:rPr>
          <w:color w:val="000000"/>
          <w:sz w:val="28"/>
        </w:rPr>
      </w:r>
      <w:r>
        <w:rPr>
          <w:sz w:val="28"/>
        </w:rPr>
      </w:r>
    </w:p>
    <w:p>
      <w:pPr>
        <w:pStyle w:val="style68"/>
        <w:tabs>
          <w:tab w:val="left" w:pos="1349"/>
        </w:tabs>
        <w:ind w:left="113" w:right="0" w:firstLine="0"/>
        <w:jc w:val="both"/>
      </w:pPr>
      <w:r>
        <w:rPr>
          <w:color w:val="000000"/>
          <w:sz w:val="28"/>
        </w:rPr>
        <w:tab/>
        <w:t xml:space="preserve">Дзугаев Альберт Васильевич — заместитель начальника управления — начальник отдела МТУ Ространснадзора</w:t>
        <w:t xml:space="preserve">  </w:t>
        <w:t xml:space="preserve">по СКФО.</w:t>
      </w:r>
      <w:r>
        <w:rPr>
          <w:color w:val="000000"/>
          <w:sz w:val="28"/>
        </w:rPr>
      </w:r>
      <w:r>
        <w:rPr>
          <w:sz w:val="28"/>
        </w:rPr>
      </w:r>
    </w:p>
    <w:p>
      <w:pPr>
        <w:pStyle w:val="style68"/>
        <w:tabs>
          <w:tab w:val="left" w:pos="1304"/>
        </w:tabs>
        <w:ind w:left="113" w:right="0" w:firstLine="0"/>
        <w:jc w:val="both"/>
      </w:pPr>
      <w:r>
        <w:rPr>
          <w:color w:val="000000"/>
          <w:sz w:val="28"/>
        </w:rPr>
        <w:tab/>
        <w:t xml:space="preserve">Члены</w:t>
        <w:t xml:space="preserve">  </w:t>
        <w:t xml:space="preserve">Комиссии:</w:t>
      </w:r>
      <w:r>
        <w:rPr>
          <w:color w:val="000000"/>
          <w:sz w:val="28"/>
        </w:rPr>
      </w:r>
      <w:r>
        <w:rPr>
          <w:sz w:val="28"/>
        </w:rPr>
      </w:r>
    </w:p>
    <w:p>
      <w:pPr>
        <w:pStyle w:val="style68"/>
        <w:tabs>
          <w:tab w:val="left" w:pos="1304"/>
        </w:tabs>
        <w:ind w:left="113" w:right="0" w:firstLine="0"/>
        <w:jc w:val="both"/>
      </w:pPr>
      <w:r>
        <w:rPr>
          <w:color w:val="000000"/>
          <w:sz w:val="28"/>
        </w:rPr>
        <w:tab/>
        <w:t xml:space="preserve">Зубков Роман Вячеславович — начальник отдела государственного железнодорожного надзора МТУ Ространснадзора</w:t>
        <w:t xml:space="preserve">  </w:t>
        <w:t xml:space="preserve">по СКФО,</w:t>
      </w:r>
      <w:r>
        <w:rPr>
          <w:color w:val="000000"/>
          <w:sz w:val="28"/>
        </w:rPr>
      </w:r>
      <w:r>
        <w:rPr>
          <w:sz w:val="28"/>
        </w:rPr>
      </w:r>
    </w:p>
    <w:p>
      <w:pPr>
        <w:pStyle w:val="style68"/>
        <w:tabs>
          <w:tab w:val="left" w:pos="1304"/>
        </w:tabs>
        <w:ind w:left="113" w:right="0" w:firstLine="0"/>
        <w:jc w:val="both"/>
      </w:pPr>
      <w:r>
        <w:rPr>
          <w:color w:val="000000"/>
          <w:sz w:val="28"/>
        </w:rPr>
        <w:tab/>
        <w:t xml:space="preserve">Шханукова Жанна Хаутиевна – начальник отдела государственной службы и кадров МТУ Ространснадзора</w:t>
        <w:t xml:space="preserve">  </w:t>
        <w:t xml:space="preserve">по СКФО,</w:t>
      </w:r>
      <w:r>
        <w:rPr>
          <w:sz w:val="28"/>
        </w:rPr>
      </w:r>
    </w:p>
    <w:p>
      <w:pPr>
        <w:pStyle w:val="style68"/>
        <w:tabs>
          <w:tab w:val="left" w:pos="1304"/>
        </w:tabs>
        <w:ind w:left="113" w:right="0" w:firstLine="0"/>
        <w:jc w:val="both"/>
      </w:pPr>
      <w:r>
        <w:rPr>
          <w:color w:val="000000"/>
          <w:sz w:val="28"/>
        </w:rPr>
        <w:tab/>
        <w:t xml:space="preserve">Орлова Елена Александровна – главный специалист-эксперт отдела закупок, материального и ресурсного обеспечения МТУ Ространснадзора</w:t>
        <w:t xml:space="preserve">  </w:t>
        <w:t xml:space="preserve">по СКФО,</w:t>
      </w:r>
      <w:r>
        <w:rPr>
          <w:color w:val="000000"/>
          <w:sz w:val="28"/>
        </w:rPr>
      </w:r>
      <w:r>
        <w:rPr>
          <w:sz w:val="28"/>
        </w:rPr>
      </w:r>
    </w:p>
    <w:p>
      <w:pPr>
        <w:pStyle w:val="style68"/>
        <w:tabs>
          <w:tab w:val="left" w:pos="1294"/>
        </w:tabs>
        <w:ind w:left="113" w:right="0" w:firstLine="0"/>
        <w:jc w:val="both"/>
        <w:rPr>
          <w:color w:val="000000"/>
        </w:rPr>
      </w:pPr>
      <w:r>
        <w:rPr>
          <w:color w:val="000000"/>
          <w:sz w:val="28"/>
        </w:rPr>
        <w:tab/>
        <w:t xml:space="preserve">Демьяненко Андрей Евгеньевич — доцент кафедры экономики и менеджмента Северо-Кавказского института (филиала) АНО ВО Московского гуманитарно-экономического университета (г. Минеральные Воды),</w:t>
      </w:r>
      <w:r>
        <w:rPr>
          <w:color w:val="000000"/>
          <w:sz w:val="28"/>
        </w:rPr>
      </w:r>
    </w:p>
    <w:p>
      <w:pPr>
        <w:pStyle w:val="style68"/>
        <w:tabs>
          <w:tab w:val="left" w:pos="1294"/>
        </w:tabs>
        <w:ind w:left="113" w:right="0" w:firstLine="0"/>
        <w:jc w:val="both"/>
      </w:pPr>
      <w:r>
        <w:rPr>
          <w:color w:val="000000"/>
          <w:sz w:val="28"/>
        </w:rPr>
        <w:tab/>
        <w:t xml:space="preserve">Май-Борода Галина Николаевна</w:t>
      </w:r>
      <w:r>
        <w:rPr>
          <w:color w:val="c9211e"/>
          <w:sz w:val="28"/>
        </w:rPr>
        <w:t xml:space="preserve"> </w:t>
      </w:r>
      <w:r>
        <w:rPr>
          <w:color w:val="000000"/>
          <w:sz w:val="28"/>
        </w:rPr>
        <w:t xml:space="preserve">— доцент кафедры креативно-инновационного управления и права ФГБОУ ВО «Пятигорский государственный университет»,</w:t>
      </w:r>
      <w:r>
        <w:rPr>
          <w:sz w:val="28"/>
        </w:rPr>
      </w:r>
    </w:p>
    <w:p>
      <w:pPr>
        <w:pStyle w:val="style68"/>
        <w:tabs>
          <w:tab w:val="left" w:pos="1294"/>
        </w:tabs>
        <w:ind w:left="113" w:right="0" w:firstLine="0"/>
        <w:jc w:val="both"/>
      </w:pPr>
      <w:r>
        <w:rPr>
          <w:color w:val="ff0000"/>
          <w:sz w:val="28"/>
        </w:rPr>
        <w:tab/>
      </w:r>
      <w:r>
        <w:rPr>
          <w:color w:val="000000"/>
          <w:sz w:val="28"/>
        </w:rPr>
        <w:t xml:space="preserve">Секретарь Комиссии:</w:t>
      </w:r>
      <w:r>
        <w:rPr>
          <w:sz w:val="28"/>
        </w:rPr>
      </w:r>
    </w:p>
    <w:p>
      <w:pPr>
        <w:pStyle w:val="style68"/>
        <w:tabs>
          <w:tab w:val="left" w:pos="1294"/>
        </w:tabs>
        <w:ind w:left="113" w:right="0" w:firstLine="0"/>
        <w:jc w:val="both"/>
      </w:pPr>
      <w:r>
        <w:rPr>
          <w:color w:val="000000"/>
          <w:sz w:val="28"/>
        </w:rPr>
        <w:tab/>
        <w:t xml:space="preserve">Пленников Виталий Геннадьевич — начальник отдела профилактики коррупционных и иных правонарушений МТУ Ространснадзора</w:t>
        <w:t xml:space="preserve">  </w:t>
        <w:t xml:space="preserve">по СКФО.</w:t>
      </w:r>
      <w:r>
        <w:rPr>
          <w:color w:val="000000"/>
          <w:sz w:val="28"/>
        </w:rPr>
      </w:r>
      <w:r>
        <w:rPr>
          <w:sz w:val="28"/>
        </w:rPr>
      </w:r>
    </w:p>
    <w:p>
      <w:pPr>
        <w:pStyle w:val="style68"/>
        <w:tabs>
          <w:tab w:val="left" w:pos="1294"/>
        </w:tabs>
        <w:ind w:left="113" w:right="0" w:firstLine="0"/>
        <w:jc w:val="both"/>
      </w:pPr>
      <w:r>
        <w:rPr>
          <w:sz w:val="28"/>
        </w:rPr>
      </w:r>
      <w:r>
        <w:rPr>
          <w:sz w:val="28"/>
        </w:rPr>
      </w:r>
    </w:p>
    <w:p>
      <w:pPr>
        <w:pStyle w:val="style68"/>
        <w:tabs>
          <w:tab w:val="left" w:pos="1349"/>
        </w:tabs>
        <w:ind w:left="113" w:right="0" w:firstLine="0"/>
        <w:jc w:val="both"/>
        <w:rPr>
          <w:color w:val="000000"/>
        </w:rPr>
      </w:pPr>
      <w:r>
        <w:rPr>
          <w:color w:val="000000"/>
          <w:sz w:val="28"/>
        </w:rPr>
        <w:tab/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color w:val="000000"/>
          <w:sz w:val="28"/>
        </w:rPr>
      </w:r>
    </w:p>
    <w:p>
      <w:pPr>
        <w:pStyle w:val="style68"/>
        <w:tabs>
          <w:tab w:val="left" w:pos="1349"/>
        </w:tabs>
        <w:ind w:left="113" w:right="0" w:firstLine="0"/>
        <w:jc w:val="both"/>
        <w:rPr>
          <w:color w:val="000000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style68"/>
        <w:tabs>
          <w:tab w:val="left" w:pos="1349"/>
        </w:tabs>
        <w:ind w:left="113" w:right="0" w:firstLine="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113" w:right="0"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Положение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о комиссии Межрегионального территориального управления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Федеральной службы по надзору в сфере транспорта 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по Северо-Кавказскому федеральному округу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по соблюдению требований к служебному поведению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федеральных государственных гражданских служащих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и урегулированию конфликта интересов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hd w:val="clear" w:color="auto" w:fill="ffffff"/>
        <w:spacing w:after="0" w:line="57" w:lineRule="atLeast"/>
        <w:ind w:left="0" w:right="0" w:firstLine="0"/>
        <w:jc w:val="center"/>
      </w:pPr>
      <w:r>
        <w:rPr>
          <w:rFonts w:ascii="Times New Roman" w:hAnsi="Times New Roman" w:cs="Times New Roman"/>
          <w:sz w:val="28"/>
        </w:rPr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hd w:val="clear" w:color="auto" w:fill="ffffff"/>
        <w:spacing w:after="0" w:line="57" w:lineRule="atLeast"/>
        <w:ind w:left="0" w:right="0"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I. Общие положения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hd w:val="clear" w:color="auto" w:fill="ffffff"/>
        <w:spacing w:after="0" w:line="57" w:lineRule="atLeast"/>
        <w:ind w:left="0" w:right="0" w:firstLine="0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 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Настоящее Положение разработано в соответствии с федеральными законами от 25 декабря 2008 г. №</w:t>
      </w:r>
      <w:hyperlink r:id="rId7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273-ФЗ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«О противодействии коррупции» (далее - Закон о противодействии коррупции), от 3 декабря 2012 г. №</w:t>
      </w:r>
      <w:hyperlink r:id="rId8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230-ФЗ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«О контроле за соответствием расходов лиц, замещающих государственные должности, и иных лиц их доходам» (далее - Закон о контроле за расходами), от 27 июля 2004 г. №</w:t>
      </w:r>
      <w:hyperlink r:id="rId9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79-ФЗ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«О государственной гражданской службе Российской Федерации», указами Президента Российской Федерации от 2 апреля 2013 г. №</w:t>
      </w:r>
      <w:hyperlink r:id="rId10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309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«О мерах по реализации отдельных положений Федерального закона «О противодействии коррупции», от 1 июля 2010 г. №</w:t>
      </w:r>
      <w:hyperlink r:id="rId11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821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от 22 декабря 2015 г. №</w:t>
      </w:r>
      <w:hyperlink r:id="rId12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650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одит или может привести к конфликту интересов, и о внесении изменений в некоторые акты Президента Российской Федерации» и определяет процедуру формирования и деятельности комиссии МТУ Ространснадзора по СКФО по соблюдению требований к служебному поведению 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федеральных государственных гражданских служащих и урегулированию конфликта интересов.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2. Комиссия в своей деятельности руковод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ствуется </w:t>
      </w:r>
      <w:hyperlink r:id="rId13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Конституцией</w:t>
        </w:r>
      </w:hyperlink>
      <w:r>
        <w:rPr>
          <w:rFonts w:ascii="Times New Roman" w:hAnsi="Times New Roman" w:cs="Times New Roman"/>
          <w:color w:val="000000"/>
          <w:sz w:val="28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Министерства транспорта Российской Федерации, Федеральной службы по надзору в сфере транспорта</w:t>
      </w:r>
      <w:r>
        <w:rPr>
          <w:rFonts w:ascii="Times New Roman" w:hAnsi="Times New Roman" w:cs="Times New Roman"/>
          <w:color w:val="000000"/>
          <w:sz w:val="28"/>
        </w:rPr>
        <w:t xml:space="preserve">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3. Основной задачей Комиссии является содействие МТУ Ространснадзора по СКФО: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а) в обеспечении соблюдения федеральными государственными гражданскими служащими МТУ Ространснадзора по СКФО (далее - гражданские служащие) ограничений и запретов, требований о предотвращении или об урегулировании конфликта интересов, исполнения обязанност</w:t>
      </w:r>
      <w:r>
        <w:rPr>
          <w:rFonts w:ascii="Times New Roman" w:hAnsi="Times New Roman" w:cs="Times New Roman"/>
          <w:color w:val="000000"/>
          <w:sz w:val="28"/>
        </w:rPr>
        <w:t xml:space="preserve">ей, установле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нных </w:t>
      </w:r>
      <w:hyperlink r:id="rId14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Законом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о</w:t>
      </w:r>
      <w:r>
        <w:rPr>
          <w:rFonts w:ascii="Times New Roman" w:hAnsi="Times New Roman" w:cs="Times New Roman"/>
          <w:color w:val="000000"/>
          <w:sz w:val="28"/>
        </w:rPr>
        <w:t xml:space="preserve">противодействии коррупции,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б) в осуществлении в МТУ Ространснадзора по СКФО мер по предупреждению коррупции.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 МТУ Ространснадзора по СКФО, за исключением гражданских служащих, замеща</w:t>
      </w:r>
      <w:r>
        <w:rPr>
          <w:rFonts w:ascii="Times New Roman" w:hAnsi="Times New Roman" w:cs="Times New Roman"/>
          <w:color w:val="000000"/>
          <w:sz w:val="28"/>
        </w:rPr>
        <w:t xml:space="preserve">ющих должности руководителя и заместителей руководителя МТУ Ространснадзора по СКФО.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sz w:val="28"/>
        </w:rPr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II. Состав комиссии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sz w:val="28"/>
        </w:rPr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5. Образование Комиссии, утверждение ее численного и персонального состава утверждается приказом МТУ Ространснадзора по СКФО.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sz w:val="28"/>
        </w:rPr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В состав Комиссии входят: председатель Комиссии, его заместитель, назначаемый из числа членов комиссии, замещающих должности федеральной государственной гражданской службы (далее — гражданская служба) в МТУ Ространснадзора по СКФО, секретарь и определяются</w:t>
      </w:r>
      <w:r>
        <w:rPr>
          <w:rFonts w:ascii="Times New Roman" w:hAnsi="Times New Roman" w:cs="Times New Roman"/>
          <w:color w:val="000000"/>
          <w:sz w:val="28"/>
        </w:rPr>
        <w:t xml:space="preserve"> другие члены Комиссии.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6. В состав Комиссии входят: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а) заместитель руководителя МТУ Ространснадзора по СКФО (председатель комиссии), начальник отдела по профилактике коррупционных и иных правонарушений (секретарь комиссии), гражданские служащие из подразделения государственной службы и кадров, других подраз</w:t>
      </w:r>
      <w:r>
        <w:rPr>
          <w:rFonts w:ascii="Times New Roman" w:hAnsi="Times New Roman" w:cs="Times New Roman"/>
          <w:color w:val="000000"/>
          <w:sz w:val="28"/>
        </w:rPr>
        <w:t xml:space="preserve">делений, определяемые начальником МТУ Ространснадзора по СКФО;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</w:t>
      </w:r>
      <w:r>
        <w:rPr>
          <w:rFonts w:ascii="Times New Roman" w:hAnsi="Times New Roman" w:cs="Times New Roman"/>
          <w:color w:val="000000"/>
          <w:sz w:val="28"/>
        </w:rPr>
        <w:t xml:space="preserve"> службой.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sz w:val="28"/>
        </w:rPr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7. Лица, указанные в подпункте «б» пункта 6 настоящего Положения, включаются в состав Комиссии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</w:t>
      </w:r>
      <w:r>
        <w:rPr>
          <w:rFonts w:ascii="Times New Roman" w:hAnsi="Times New Roman" w:cs="Times New Roman"/>
          <w:color w:val="000000"/>
          <w:sz w:val="28"/>
        </w:rPr>
        <w:t xml:space="preserve">полнительного профессионального образования.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8. Число членов Комиссии, не замещающих должности гражданской службы в МТУ Ространснадзора по СКФО, должно составлять не менее одной четверти от общего числа членов Комиссии.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10. В заседаниях Комиссии с правом совещательного голоса участвуют: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</w:t>
      </w:r>
      <w:r>
        <w:rPr>
          <w:rFonts w:ascii="Times New Roman" w:hAnsi="Times New Roman" w:cs="Times New Roman"/>
          <w:color w:val="000000"/>
          <w:sz w:val="28"/>
        </w:rPr>
        <w:t xml:space="preserve">а гражданских служащих, замещающих в МТУ Ространснадзора по СКФО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б) другие гражданские служащие, замещающие должности гражданской службы в МТУ Ространснадзора по СКФО;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</w:t>
      </w:r>
      <w:r>
        <w:rPr>
          <w:rFonts w:ascii="Times New Roman" w:hAnsi="Times New Roman" w:cs="Times New Roman"/>
          <w:color w:val="000000"/>
          <w:sz w:val="28"/>
        </w:rPr>
        <w:t xml:space="preserve">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</w:t>
      </w:r>
      <w:r>
        <w:rPr>
          <w:rFonts w:ascii="Times New Roman" w:hAnsi="Times New Roman" w:cs="Times New Roman"/>
          <w:color w:val="000000"/>
          <w:sz w:val="28"/>
        </w:rPr>
        <w:t xml:space="preserve">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</w:t>
      </w:r>
      <w:r>
        <w:rPr>
          <w:rFonts w:ascii="Times New Roman" w:hAnsi="Times New Roman" w:cs="Times New Roman"/>
          <w:color w:val="000000"/>
          <w:sz w:val="28"/>
        </w:rPr>
        <w:t xml:space="preserve"> этот вопрос, или любого члена Комиссии.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МТУ Ространснадзора по СКФО, недо</w:t>
      </w:r>
      <w:r>
        <w:rPr>
          <w:rFonts w:ascii="Times New Roman" w:hAnsi="Times New Roman" w:cs="Times New Roman"/>
          <w:color w:val="000000"/>
          <w:sz w:val="28"/>
        </w:rPr>
        <w:t xml:space="preserve">пустимо.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</w:t>
      </w:r>
      <w:r>
        <w:rPr>
          <w:rFonts w:ascii="Times New Roman" w:hAnsi="Times New Roman" w:cs="Times New Roman"/>
          <w:color w:val="000000"/>
          <w:sz w:val="28"/>
        </w:rPr>
        <w:t xml:space="preserve">м случае соответствующий член Комиссии не принимает участия в рассмотрении указанного вопроса.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sz w:val="28"/>
        </w:rPr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0"/>
        <w:jc w:val="center"/>
      </w:pPr>
      <w:r>
        <w:rPr>
          <w:rFonts w:ascii="Times New Roman" w:hAnsi="Times New Roman" w:cs="Times New Roman"/>
          <w:sz w:val="28"/>
        </w:rPr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III. Порядок работы Комиссии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sz w:val="28"/>
        </w:rPr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13. Основаниями для проведения заседания Комиссии являются: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а) представление начальником Ространснадзора по СКФО в соответствии с </w:t>
      </w:r>
      <w:hyperlink r:id="rId15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пунктом 31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бований к служебному поведению, утвержденного Указом Президента Российской Федерации от 21 сентября 2009 г. № 1065 (далее - Положение о проверке достоверности и полноты сведений), материалов проверки, свидетельствующих: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о представлении гражданским служащим недостоверных или неполных сведений, предусмотренных </w:t>
      </w:r>
      <w:hyperlink r:id="rId16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подпунктом "а" пункта 1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П</w:t>
      </w:r>
      <w:r>
        <w:rPr>
          <w:rFonts w:ascii="Times New Roman" w:hAnsi="Times New Roman" w:cs="Times New Roman"/>
          <w:color w:val="000000"/>
          <w:sz w:val="28"/>
        </w:rPr>
        <w:t xml:space="preserve">оложения о проверке достоверности и полноты сведений;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о несоблюдении гражданским служащим требований к служебному поведению и (или) требований об урегулировании конфликта интересов;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б) поступившее начальнику отдела по профилактике коррупционных и иных правонарушений МТУ Ространснадзора по СКФО: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обращение гражданина, замещавшего в МТУ Ространснадзора по СКФО должность гражданской службы, включенную в перечень должностей федеральной государственной гражданской службы территориальных органов Ространснадзора, при замещении которых федеральные государ</w:t>
      </w:r>
      <w:r>
        <w:rPr>
          <w:rFonts w:ascii="Times New Roman" w:hAnsi="Times New Roman" w:cs="Times New Roman"/>
          <w:color w:val="000000"/>
          <w:sz w:val="28"/>
        </w:rPr>
        <w:t xml:space="preserve">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</w:t>
      </w:r>
      <w:r>
        <w:rPr>
          <w:rFonts w:ascii="Times New Roman" w:hAnsi="Times New Roman" w:cs="Times New Roman"/>
          <w:color w:val="000000"/>
          <w:sz w:val="28"/>
        </w:rPr>
        <w:t xml:space="preserve">тних детей, утвержденный приказом Ространснадзора в соответствии с требо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ваниями </w:t>
      </w:r>
      <w:hyperlink r:id="rId17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Указа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Президента Российской Федерации от 18 мая 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</w:t>
      </w:r>
      <w:r>
        <w:rPr>
          <w:rFonts w:ascii="Times New Roman" w:hAnsi="Times New Roman" w:cs="Times New Roman"/>
          <w:color w:val="000000"/>
          <w:sz w:val="28"/>
        </w:rPr>
        <w:t xml:space="preserve">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о даче согласия на замещение должности в коммерческой или некоммерческой организации либ</w:t>
      </w:r>
      <w:r>
        <w:rPr>
          <w:rFonts w:ascii="Times New Roman" w:hAnsi="Times New Roman" w:cs="Times New Roman"/>
          <w:color w:val="000000"/>
          <w:sz w:val="28"/>
        </w:rPr>
        <w:t xml:space="preserve">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</w:t>
      </w:r>
      <w:r>
        <w:rPr>
          <w:rFonts w:ascii="Times New Roman" w:hAnsi="Times New Roman" w:cs="Times New Roman"/>
          <w:color w:val="000000"/>
          <w:sz w:val="28"/>
        </w:rPr>
        <w:t xml:space="preserve"> со дня увольнения с гражданской службы;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заявление гражданского служащего о невозможности выполнить требования Феде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рального </w:t>
      </w:r>
      <w:hyperlink r:id="rId18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закона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от</w:t>
      </w:r>
      <w:r>
        <w:rPr>
          <w:rFonts w:ascii="Times New Roman" w:hAnsi="Times New Roman" w:cs="Times New Roman"/>
          <w:color w:val="000000"/>
          <w:sz w:val="28"/>
        </w:rPr>
        <w:t xml:space="preserve">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</w:t>
      </w:r>
      <w:r>
        <w:rPr>
          <w:rFonts w:ascii="Times New Roman" w:hAnsi="Times New Roman" w:cs="Times New Roman"/>
          <w:color w:val="000000"/>
          <w:sz w:val="28"/>
        </w:rPr>
        <w:t xml:space="preserve">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</w:t>
      </w:r>
      <w:r>
        <w:rPr>
          <w:rFonts w:ascii="Times New Roman" w:hAnsi="Times New Roman" w:cs="Times New Roman"/>
          <w:color w:val="000000"/>
          <w:sz w:val="28"/>
        </w:rPr>
        <w:t xml:space="preserve">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в) представление начальника МТУ Ространснадзора по СКФО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МТУ Ро</w:t>
      </w:r>
      <w:r>
        <w:rPr>
          <w:rFonts w:ascii="Times New Roman" w:hAnsi="Times New Roman" w:cs="Times New Roman"/>
          <w:color w:val="000000"/>
          <w:sz w:val="28"/>
        </w:rPr>
        <w:t xml:space="preserve">странснадзора по СКФО мер по предупреждению коррупции;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г) представление начальником МТУ Ространснадзора по СКФО материалов проверки, свидетельствующих о представлении гражданским служащим недостоверных или неполных сведений, преду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смотренных </w:t>
      </w:r>
      <w:hyperlink r:id="rId19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частью 1 статьи 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Федерального закона от 3 декабря 2012 г. № 230-ФЗ «О контроле за соответствием расходов лиц, замещающих государственные должности, и иных лиц их доходам»;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д) поступившее в соответствии с </w:t>
      </w:r>
      <w:hyperlink r:id="rId20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частью 4 статьи 12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Закона о противодействии коррупции и </w:t>
      </w:r>
      <w:hyperlink r:id="rId21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статьей 64.1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Трудового</w:t>
      </w:r>
      <w:r>
        <w:rPr>
          <w:rFonts w:ascii="Times New Roman" w:hAnsi="Times New Roman" w:cs="Times New Roman"/>
          <w:color w:val="000000"/>
          <w:sz w:val="28"/>
        </w:rPr>
        <w:t xml:space="preserve">кодекса Российской Федерации в МТУ Ространснадзора по СКФО уведомление коммерческой или некоммерческой организации о заключении с гражданином, замещавшим должность гражданской службы в МТУ Ространснадзора по СКФО, трудового или гражданско-правового договор</w:t>
      </w:r>
      <w:r>
        <w:rPr>
          <w:rFonts w:ascii="Times New Roman" w:hAnsi="Times New Roman" w:cs="Times New Roman"/>
          <w:color w:val="000000"/>
          <w:sz w:val="28"/>
        </w:rPr>
        <w:t xml:space="preserve">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МТУ Ространснадзора по СКФО, при условии, что указа</w:t>
      </w:r>
      <w:r>
        <w:rPr>
          <w:rFonts w:ascii="Times New Roman" w:hAnsi="Times New Roman" w:cs="Times New Roman"/>
          <w:color w:val="000000"/>
          <w:sz w:val="28"/>
        </w:rPr>
        <w:t xml:space="preserve">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</w:t>
      </w:r>
      <w:r>
        <w:rPr>
          <w:rFonts w:ascii="Times New Roman" w:hAnsi="Times New Roman" w:cs="Times New Roman"/>
          <w:color w:val="000000"/>
          <w:sz w:val="28"/>
        </w:rPr>
        <w:t xml:space="preserve">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15. Обращение, указанное в абзаце втором подпункта "б" пункта 13 настоящего Положения, подается гражданином, замещавшим должность гражданской службы в МТУ Ространснадзора по СКФО, начальнику отдела по профилактике коррупционных и иных правонарушений МТУ Ро</w:t>
      </w:r>
      <w:r>
        <w:rPr>
          <w:rFonts w:ascii="Times New Roman" w:hAnsi="Times New Roman" w:cs="Times New Roman"/>
          <w:color w:val="000000"/>
          <w:sz w:val="28"/>
        </w:rPr>
        <w:t xml:space="preserve">странснадзора по СКФО.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</w:t>
      </w:r>
      <w:r>
        <w:rPr>
          <w:rFonts w:ascii="Times New Roman" w:hAnsi="Times New Roman" w:cs="Times New Roman"/>
          <w:color w:val="000000"/>
          <w:sz w:val="28"/>
        </w:rPr>
        <w:t xml:space="preserve">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</w:t>
      </w:r>
      <w:r>
        <w:rPr>
          <w:rFonts w:ascii="Times New Roman" w:hAnsi="Times New Roman" w:cs="Times New Roman"/>
          <w:color w:val="000000"/>
          <w:sz w:val="28"/>
        </w:rPr>
        <w:t xml:space="preserve">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Начальник отдела по профилактике коррупционных и иных правонарушений МТУ Ространснадзора по СКФО осуществляет рассмотрение обращения, по результатам которого подготавливает мотивированное заключение по существу обращения с уче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том требований </w:t>
      </w:r>
      <w:hyperlink r:id="rId22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статьи 12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Закона о противодействии коррупции.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16. Обращение, указанное в абзаце втором подпункта "б" пункта 13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17. Уведомление, указанное в </w:t>
      </w:r>
      <w:hyperlink r:id="rId23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подпункте "д"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</w:t>
      </w:r>
      <w:r>
        <w:rPr>
          <w:rFonts w:ascii="Times New Roman" w:hAnsi="Times New Roman" w:cs="Times New Roman"/>
          <w:color w:val="000000"/>
          <w:sz w:val="28"/>
        </w:rPr>
        <w:t xml:space="preserve">астоящего Положения, рассматривается начальником отдела по профилактике коррупционных и иных правонарушений МТУ Ространснадзора по СКФО, который осуществляет подготовку мотивированного заключения о соблюдении гражданином, замещавшим должность гражданской с</w:t>
      </w:r>
      <w:r>
        <w:rPr>
          <w:rFonts w:ascii="Times New Roman" w:hAnsi="Times New Roman" w:cs="Times New Roman"/>
          <w:color w:val="000000"/>
          <w:sz w:val="28"/>
        </w:rPr>
        <w:t xml:space="preserve">лужбы в МТУ Ространснадзора по СКФ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О, требований </w:t>
      </w:r>
      <w:hyperlink r:id="rId24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статьи 12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Закона о противодействии коррупции.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18. Уведомления, указанные в </w:t>
      </w:r>
      <w:hyperlink r:id="rId25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абзаце пятом подпункта "б"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26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подпункте "е"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рассматриваются начальником отдела по профилактике коррупционных и иных правонарушений МТУ Ространснадзора по СКФО, который осуществляет подготовку мотивированного заключения по результатам рассмотрения уведомлений.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19. При подготовке мотивированного заключения по результатам рассмотрения обращения, указанного в абзаце втором подпункта "б" пункта 13 настоящего Положения, или уведомлений, указанных в </w:t>
      </w:r>
      <w:hyperlink r:id="rId27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абзаце пятом подпункта "б"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28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подпунктах "д"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29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"е"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начальник отдела по профилактике коррупционных и иных правонарушений МТУ Ространснадзора по СКФО имеет право</w:t>
      </w:r>
      <w:r>
        <w:rPr>
          <w:rFonts w:ascii="Times New Roman" w:hAnsi="Times New Roman" w:cs="Times New Roman"/>
          <w:color w:val="000000"/>
          <w:sz w:val="28"/>
        </w:rPr>
        <w:t xml:space="preserve">проводить собеседование с гражданским служащим, представившим обращение или уведомление, получать от него письменные пояснения, а начальник МТУ Ространснадзора по СКФО или его заместитель, специально на то уполномоченный, может направлять запросы в государ</w:t>
      </w:r>
      <w:r>
        <w:rPr>
          <w:rFonts w:ascii="Times New Roman" w:hAnsi="Times New Roman" w:cs="Times New Roman"/>
          <w:color w:val="000000"/>
          <w:sz w:val="28"/>
        </w:rPr>
        <w:t xml:space="preserve">ственные органы, органы местного самоуправления и заинтересованные организации, в том числе, в соответствии с </w:t>
      </w:r>
      <w:hyperlink r:id="rId30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Указом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Президента Российской Федерации от 25 апреля 2022 г. № 232 «О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 использовать государственную информа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ционную систему в области противодействия коррупции "Посейдон".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20. Мотивированные заключения, предусмотренные </w:t>
      </w:r>
      <w:hyperlink r:id="rId31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пунктами 15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, </w:t>
      </w:r>
      <w:hyperlink r:id="rId32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17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33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18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должны содержать: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а) информацию, изложенную в обращениях или уведомлениях, указанных в абзацах втором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34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четвертом подпункта "б"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35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подпунктах "д"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36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"е"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</w:t>
      </w:r>
      <w:hyperlink r:id="rId37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пятом подпункта "б"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38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подпунктах "д"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39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"е"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а также рекомендации для принятия одного из решений в соответствии с </w:t>
      </w:r>
      <w:hyperlink r:id="rId40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пунктами 29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, </w:t>
      </w:r>
      <w:hyperlink r:id="rId41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32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, </w:t>
      </w:r>
      <w:hyperlink r:id="rId42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35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 или иного решения.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21. Председатель Комиссии при поступлении к нему</w:t>
      </w:r>
      <w:r>
        <w:rPr>
          <w:rFonts w:ascii="Times New Roman" w:hAnsi="Times New Roman" w:cs="Times New Roman"/>
          <w:color w:val="000000"/>
          <w:sz w:val="28"/>
        </w:rPr>
        <w:t xml:space="preserve">информации, содержащей основания для проведения заседания Комиссии: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ых </w:t>
      </w:r>
      <w:hyperlink r:id="rId43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пунктами 22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44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23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ц, участвующих в заседании Комиссии, с информацией, поступившей начальнику отдела по профилактике коррупционных и иных правонарушений МТУ Ространснадзора по СКФО, и с результатами ее проверки;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в) рассматривает ходатайства о приглашении на заседание Комиссии лиц, указанных в </w:t>
      </w:r>
      <w:hyperlink r:id="rId45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подпункте "б" пункта 10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22. Заседание Комиссии по рассмотрению заявления, указанного в </w:t>
      </w:r>
      <w:hyperlink r:id="rId46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абзаце третьем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47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четвертом подпункта "б"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23. Уведомления, указанные в </w:t>
      </w:r>
      <w:hyperlink r:id="rId48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подпунктах "д"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49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"е"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как правило, рассматриваются на очередном (плановом) заседании Комиссии.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</w:t>
      </w:r>
      <w:r>
        <w:rPr>
          <w:rFonts w:ascii="Times New Roman" w:hAnsi="Times New Roman" w:cs="Times New Roman"/>
          <w:color w:val="000000"/>
          <w:sz w:val="28"/>
        </w:rPr>
        <w:t xml:space="preserve">авшего должность гражданской службы в МТУ Ространснадзора по СКФО.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с </w:t>
      </w:r>
      <w:hyperlink r:id="rId50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подпунктами "б"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51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"е"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25. Заседания Комиссии могут проводиться в отсутствие гражданского служащего или гражданина в случае: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а) если в обращении, заявлении или уведомлении, предусмотренных </w:t>
      </w:r>
      <w:hyperlink r:id="rId52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подпунктами "б"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53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"е"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</w:t>
      </w:r>
      <w:r>
        <w:rPr>
          <w:rFonts w:ascii="Times New Roman" w:hAnsi="Times New Roman" w:cs="Times New Roman"/>
          <w:color w:val="000000"/>
          <w:sz w:val="28"/>
        </w:rPr>
        <w:t xml:space="preserve">ящего Положения, не содержится указания о намерении гражданского служащего или гражданина лично присутствовать на заседании Комиссии;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На заседании Комиссии заслушиваются пояснения гражданского служащего или гражданина, замещавшего должность гражданской службы в МТУ Ространснадзора по СКФО (с их согласия), и иных лиц, рассматриваются материалы по существу вынесенных на данное заседание во</w:t>
      </w:r>
      <w:r>
        <w:rPr>
          <w:rFonts w:ascii="Times New Roman" w:hAnsi="Times New Roman" w:cs="Times New Roman"/>
          <w:color w:val="000000"/>
          <w:sz w:val="28"/>
        </w:rPr>
        <w:t xml:space="preserve">просов, а также дополнительные материалы.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26. Члены Комиссии и лица, участвовавшие в ее заседании, не вправе разглашать сведения, ставшие им известными в ходе работы Комиссии.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27. По итогам рассмотрения вопроса, указанного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в </w:t>
      </w:r>
      <w:hyperlink r:id="rId54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абзаце втором подпункта "а"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Комиссия принимает одно из следующих решений: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а) установить, что сведения, представленные гражданским служащим в соответствии с </w:t>
      </w:r>
      <w:hyperlink r:id="rId55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подпунктом "а" пункта 1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Положения о проверке достоверности и полноты сведений, являются достоверными и полными;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б) установить, что сведения, представленные гражданским служащим в соответствии с </w:t>
      </w:r>
      <w:hyperlink r:id="rId56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подпунктом "а" пункта 1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начальнику МТУ Ространснадзора по СКФО применить к гражданскому служащему конкретную меру ответственности.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28. По итогам рассмотрения вопроса, указанного в </w:t>
      </w:r>
      <w:hyperlink r:id="rId57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абзаце третьем подпункта "а"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Комиссия принимает о</w:t>
      </w:r>
      <w:r>
        <w:rPr>
          <w:rFonts w:ascii="Times New Roman" w:hAnsi="Times New Roman" w:cs="Times New Roman"/>
          <w:color w:val="000000"/>
          <w:sz w:val="28"/>
        </w:rPr>
        <w:t xml:space="preserve">дно из следующих решений: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начальнику МТУ Ространснадзора по СКФО указать гражданскому служащему на недо</w:t>
      </w:r>
      <w:r>
        <w:rPr>
          <w:rFonts w:ascii="Times New Roman" w:hAnsi="Times New Roman" w:cs="Times New Roman"/>
          <w:color w:val="000000"/>
          <w:sz w:val="28"/>
        </w:rPr>
        <w:t xml:space="preserve">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29. По итогам рассмотрения вопроса, указанного в абзаце втором подпункта "б" пункта 13 настоящего Положения, Комиссия принимает одно из следующих решений: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</w:t>
      </w:r>
      <w:r>
        <w:rPr>
          <w:rFonts w:ascii="Times New Roman" w:hAnsi="Times New Roman" w:cs="Times New Roman"/>
          <w:color w:val="000000"/>
          <w:sz w:val="28"/>
        </w:rPr>
        <w:t xml:space="preserve">правлению этой организацией входили в его должностные (служебные) обязанности;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</w:t>
      </w:r>
      <w:r>
        <w:rPr>
          <w:rFonts w:ascii="Times New Roman" w:hAnsi="Times New Roman" w:cs="Times New Roman"/>
          <w:color w:val="000000"/>
          <w:sz w:val="28"/>
        </w:rPr>
        <w:t xml:space="preserve">ию этой организацией входили в его должностные (служебные) обязанности, и мотивировать свой отказ.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30. По итогам рассмотрения вопроса, указанног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о в </w:t>
      </w:r>
      <w:hyperlink r:id="rId58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абзаце третьем подпункта "б"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Комиссия принимает одно из следующих решений: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</w:t>
      </w:r>
      <w:r>
        <w:rPr>
          <w:rFonts w:ascii="Times New Roman" w:hAnsi="Times New Roman" w:cs="Times New Roman"/>
          <w:color w:val="000000"/>
          <w:sz w:val="28"/>
        </w:rPr>
        <w:t xml:space="preserve">скому служащему принять меры по представлению указанных сведений;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</w:t>
      </w:r>
      <w:r>
        <w:rPr>
          <w:rFonts w:ascii="Times New Roman" w:hAnsi="Times New Roman" w:cs="Times New Roman"/>
          <w:color w:val="000000"/>
          <w:sz w:val="28"/>
        </w:rPr>
        <w:t xml:space="preserve">х сведений. В этом случае комиссия рекомендует начальнику МТУ Ространснадзора по СКФО применить к гражданскому служащему конкретную меру ответственности.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31. По итогам рассмотрения вопроса, указанного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в </w:t>
      </w:r>
      <w:hyperlink r:id="rId59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подпункте "г"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Комиссия принимает одно из следующих решений: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а) признать, что сведения, представленные гражданским служащим в соответствии с </w:t>
      </w:r>
      <w:hyperlink r:id="rId60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частью 1 статьи 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Закона о контроле за расходами, являются достоверными и полными;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б) признать, что сведения, представленные гражданским служащим в соответствии с </w:t>
      </w:r>
      <w:hyperlink r:id="rId61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частью 1 статьи 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Закона о контроле за р</w:t>
      </w:r>
      <w:r>
        <w:rPr>
          <w:rFonts w:ascii="Times New Roman" w:hAnsi="Times New Roman" w:cs="Times New Roman"/>
          <w:color w:val="000000"/>
          <w:sz w:val="28"/>
        </w:rPr>
        <w:t xml:space="preserve">асходами, являются недостоверными и (или) неполными. В этом случае комиссия рекомендует начальнику МТУ Ространснадзора по СКФО применить к гражданскому служащему конкретную меру ответственности и (или) направить материалы, полученные в результате осуществл</w:t>
      </w:r>
      <w:r>
        <w:rPr>
          <w:rFonts w:ascii="Times New Roman" w:hAnsi="Times New Roman" w:cs="Times New Roman"/>
          <w:color w:val="000000"/>
          <w:sz w:val="28"/>
        </w:rPr>
        <w:t xml:space="preserve">ения контроля за расходами, в органы прокуратуры и (или) иные государственные органы в соответствии с их компетенцией.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32. По итогам рассмотрения вопроса, указанного в </w:t>
      </w:r>
      <w:hyperlink r:id="rId62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абзаце четвертом подпункта "б"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Комиссия принимает одно из следующих решений: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а) признать, что обстоятельства, препятствующие выполнению требований Федерального </w:t>
      </w:r>
      <w:hyperlink r:id="rId63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закона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трументами», являются объективными и уважительными;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б) признать, что обстоятельства, препятствующие выполнению требований Федерального </w:t>
      </w:r>
      <w:hyperlink r:id="rId64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закона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трументами», не являются объективными и уважительными. В этом случае комиссия рекомендует начальнику МТУ Ространснадзора по СКФО применить к гражданскому служащему конкретную меру ответственности.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33. По итогам рассмотрения вопроса, указанного в </w:t>
      </w:r>
      <w:hyperlink r:id="rId65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абзаце пятом подпункта "б"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Комиссия принимает одно из следующ</w:t>
      </w:r>
      <w:r>
        <w:rPr>
          <w:rFonts w:ascii="Times New Roman" w:hAnsi="Times New Roman" w:cs="Times New Roman"/>
          <w:color w:val="000000"/>
          <w:sz w:val="28"/>
        </w:rPr>
        <w:t xml:space="preserve">их решений: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а) признать, что при исполнении гражданским служащим должностных обязанностей конфликт интересов отсутствует;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начальнику МТУ Ространснадзора по С</w:t>
      </w:r>
      <w:r>
        <w:rPr>
          <w:rFonts w:ascii="Times New Roman" w:hAnsi="Times New Roman" w:cs="Times New Roman"/>
          <w:color w:val="000000"/>
          <w:sz w:val="28"/>
        </w:rPr>
        <w:t xml:space="preserve">КФО принять меры по урегулированию конфликта интересов или по недопущению его возникновения;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в) признать, что гражданский служащий не соблюдал требования об урегулировании конфликта интересов. В этом случае комиссия рекомендует начальнику МТУ Ространснадзора по СКФО применить к гражданскому служащему конкретную меру ответственности.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34. По итогам рассмотрения вопроса, указанного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в </w:t>
      </w:r>
      <w:hyperlink r:id="rId66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подпункте "е"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Комиссия принимает одно из следующих решений: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35. По итогам рассмотрения вопросов, указанных в </w:t>
      </w:r>
      <w:hyperlink r:id="rId67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подпунктах "а"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, </w:t>
      </w:r>
      <w:hyperlink r:id="rId68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"б"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, </w:t>
      </w:r>
      <w:hyperlink r:id="rId69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"г"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, </w:t>
      </w:r>
      <w:hyperlink r:id="rId70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"д"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71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"е"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r:id="rId72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пунктами 27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- </w:t>
      </w:r>
      <w:hyperlink r:id="rId73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29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, </w:t>
      </w:r>
      <w:hyperlink r:id="rId74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31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, </w:t>
      </w:r>
      <w:hyperlink r:id="rId75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32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и </w:t>
      </w:r>
      <w:hyperlink r:id="rId76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35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36. По итогам рассмотрения вопроса, предусмотренного </w:t>
      </w:r>
      <w:hyperlink r:id="rId77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подпунктом "в" пункта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настоящего Положения, Комиссия принимает соответствующее решение.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37. По итогам рассмотрения вопроса, указанного в </w:t>
      </w:r>
      <w:hyperlink r:id="rId78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подпункте "д" пункта 13</w:t>
        </w:r>
      </w:hyperlink>
      <w:r>
        <w:rPr>
          <w:rFonts w:ascii="Times New Roman" w:hAnsi="Times New Roman" w:cs="Times New Roman"/>
          <w:color w:val="000000"/>
          <w:sz w:val="28"/>
        </w:rPr>
        <w:t xml:space="preserve">настоящего Положения, Комиссия принимает в отношении гражданина, замещавшего должность гражданской службы в МТУ Ространснадзора по СКФО, одно из следующих решений: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</w:t>
      </w:r>
      <w:r>
        <w:rPr>
          <w:rFonts w:ascii="Times New Roman" w:hAnsi="Times New Roman" w:cs="Times New Roman"/>
          <w:color w:val="000000"/>
          <w:sz w:val="28"/>
        </w:rPr>
        <w:t xml:space="preserve">ю этой организацией входили в его должностные (служебные) обязанности;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вания </w:t>
      </w:r>
      <w:hyperlink r:id="rId79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статьи 12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Закона о противодействии коррупции. В этом случае Комиссия рекомендует начальнику МТУ Ространснадзора по СКФО проинформировать об указанных обстоятельствах органы прокуратуры и уведомившую организацию.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38. Для исполнения решений Комиссии могут быть подготовлены проекты решений или поручений начальника МТУ Ространснадзора по СКФО, которые представляются на рассмотрение начальнику МТУ Ространснадзора по СКФО.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  <w:u w:val="none"/>
        </w:rPr>
        <w:t xml:space="preserve">39. Решения Комиссии по вопросам, указанным в </w:t>
      </w:r>
      <w:hyperlink r:id="rId80">
        <w:r>
          <w:rPr>
            <w:rStyle w:val="style41"/>
          </w:rPr>
        </w:r>
        <w:r>
          <w:rPr>
            <w:rStyle w:val="style40"/>
            <w:rFonts w:ascii="Times New Roman" w:hAnsi="Times New Roman" w:cs="Times New Roman"/>
            <w:color w:val="0000ff"/>
            <w:sz w:val="28"/>
            <w:u w:val="single"/>
          </w:rPr>
          <w:t xml:space="preserve">пункте 13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н</w:t>
      </w:r>
      <w:r>
        <w:rPr>
          <w:rFonts w:ascii="Times New Roman" w:hAnsi="Times New Roman" w:cs="Times New Roman"/>
          <w:color w:val="000000"/>
          <w:sz w:val="28"/>
        </w:rPr>
        <w:t xml:space="preserve">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40.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13 </w:t>
      </w:r>
      <w:r>
        <w:rPr>
          <w:rFonts w:ascii="Times New Roman" w:hAnsi="Times New Roman" w:cs="Times New Roman"/>
          <w:color w:val="000000"/>
          <w:sz w:val="28"/>
        </w:rPr>
        <w:t xml:space="preserve">настоящего Положения, для начальника МТУ Ространснадзора по СКФО носят рекомендательный характер. Решение, принимаемое по итогам рассмотрения вопроса, указанного в абзаце втором подпункта "б" пункта 13 настоящего Положения, носит обязательный характер.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41. В протоколе заседания Комиссии указываются: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а) дата заседания Комиссии, фамилии, имена, отчества (при наличии) членов Комиссии и других лиц, присутствующих на заседании;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</w:t>
      </w:r>
      <w:r>
        <w:rPr>
          <w:rFonts w:ascii="Times New Roman" w:hAnsi="Times New Roman" w:cs="Times New Roman"/>
          <w:color w:val="000000"/>
          <w:sz w:val="28"/>
        </w:rPr>
        <w:t xml:space="preserve">и) требований об урегулировании конфликта интересов;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в) предъявляемые к гражданскому служащему претензии, материалы, на которых они основываются;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г) содержание пояснений гражданского служащего и других лиц по существу предъявляемых претензий;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д) фамилии, имена, отчества (при наличии) выступивших на заседании лиц и краткое изложение их выступлений;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е) источник информации, содержащей основания для проведения заседания Комиссии, дата поступления информации в МТУ Ространснадзора по СКФО;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ж) другие сведения;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з) результаты голосования;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и) решение и обоснование его принятия.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42.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43. Копии протокола заседания Комиссии в 7-дневный срок со дня заседания направляются начальнику МТУ Ространснадзора по СКФО, полностью или в виде выписок из него - гражданскому служащему, а также по решению Комиссии - иным заинтересованным лицам.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44. Начальник МТУ Ространснадзора по СКФО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</w:t>
      </w:r>
      <w:r>
        <w:rPr>
          <w:rFonts w:ascii="Times New Roman" w:hAnsi="Times New Roman" w:cs="Times New Roman"/>
          <w:color w:val="000000"/>
          <w:sz w:val="28"/>
        </w:rPr>
        <w:t xml:space="preserve">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начальник МТУ Ространснадзора по СКФО в письменной форме уведомляет Комиссию в</w:t>
      </w:r>
      <w:r>
        <w:rPr>
          <w:rFonts w:ascii="Times New Roman" w:hAnsi="Times New Roman" w:cs="Times New Roman"/>
          <w:color w:val="000000"/>
          <w:sz w:val="28"/>
        </w:rPr>
        <w:t xml:space="preserve"> месячный срок со дня поступления к нему протокола заседания Комиссии. Решение начальника МТУ Ространснадзора по СКФО оглашается на ближайшем заседании Комиссии и принимается к сведению без обсуждения.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45.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начальнику МТУ Ространснадзора по СКФО для решения вопроса о применении к гражданскому служащему мер </w:t>
      </w:r>
      <w:r>
        <w:rPr>
          <w:rFonts w:ascii="Times New Roman" w:hAnsi="Times New Roman" w:cs="Times New Roman"/>
          <w:color w:val="000000"/>
          <w:sz w:val="28"/>
        </w:rPr>
        <w:t xml:space="preserve">ответственности, предусмотренных нормативными правовыми актами Российской Федерации.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46.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</w:t>
      </w:r>
      <w:r>
        <w:rPr>
          <w:rFonts w:ascii="Times New Roman" w:hAnsi="Times New Roman" w:cs="Times New Roman"/>
          <w:color w:val="000000"/>
          <w:sz w:val="28"/>
        </w:rPr>
        <w:t xml:space="preserve">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before="238" w:after="0" w:line="57" w:lineRule="atLeast"/>
        <w:ind w:left="0" w:right="0" w:firstLine="53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48. Выписка из решения Комиссии, заверенная подписью секретаря Комиссии, вручается гражданину, замещавшему должность гражданской службы в МТУ Ространснадзора по СКФО, в отношении которого рассматривался вопрос, указанный в абзаце втором подпункта "б" пункт</w:t>
      </w:r>
      <w:r>
        <w:rPr>
          <w:rFonts w:ascii="Times New Roman" w:hAnsi="Times New Roman" w:cs="Times New Roman"/>
          <w:color w:val="000000"/>
          <w:sz w:val="28"/>
        </w:rPr>
        <w:t xml:space="preserve">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sz w:val="28"/>
        </w:rPr>
      </w:r>
    </w:p>
    <w:p>
      <w:pPr>
        <w:pBdr>
          <w:top w:val="none"/>
          <w:left w:val="none"/>
          <w:bottom w:val="none"/>
          <w:right w:val="none"/>
        </w:pBdr>
        <w:spacing w:after="0" w:line="57" w:lineRule="atLeast"/>
        <w:ind w:left="0" w:right="0" w:firstLine="0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заседаний, ознакомление членов Комиссии с материалами, пре</w:t>
      </w:r>
      <w:r>
        <w:rPr>
          <w:rFonts w:ascii="Times New Roman" w:hAnsi="Times New Roman" w:cs="Times New Roman"/>
          <w:color w:val="000000"/>
          <w:sz w:val="28"/>
        </w:rPr>
        <w:t xml:space="preserve">дставляемыми для обсуждения на заседания Комиссии, осуществляются отделом профилактики коррупционных и иных правонарушений МТУ Ространснадзора по СКФО.</w:t>
      </w:r>
      <w:r>
        <w:rPr>
          <w:sz w:val="28"/>
        </w:rPr>
      </w:r>
    </w:p>
    <w:p>
      <w:pPr>
        <w:pStyle w:val="style68"/>
        <w:tabs>
          <w:tab w:val="left" w:pos="1349"/>
        </w:tabs>
        <w:ind w:left="113" w:right="0" w:firstLine="0"/>
        <w:jc w:val="both"/>
        <w:rPr>
          <w:color w:val="000000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style68"/>
        <w:tabs>
          <w:tab w:val="left" w:pos="1349"/>
        </w:tabs>
        <w:ind w:left="113" w:right="0" w:firstLine="0"/>
        <w:jc w:val="both"/>
        <w:rPr>
          <w:color w:val="000000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sectPr>
      <w:type w:val="nextPage"/>
      <w:pgSz w:w="11905" w:h="16837" w:orient="portrait"/>
      <w:pgMar w:top="1134" w:right="1134" w:bottom="1134" w:left="1134" w:header="1134" w:footer="1134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decimal"/>
      <w:suff w:val="tab"/>
      <w:lvlText w:val="%1"/>
      <w:lvlJc w:val="left"/>
      <w:pPr>
        <w:ind w:left="0" w:firstLine="0"/>
      </w:pPr>
    </w:lvl>
    <w:lvl w:ilvl="1">
      <w:start w:val="1"/>
      <w:numFmt w:val="decimal"/>
      <w:suff w:val="tab"/>
      <w:lvlText w:val="%2"/>
      <w:lvlJc w:val="left"/>
      <w:pPr>
        <w:ind w:left="0" w:firstLine="0"/>
      </w:pPr>
    </w:lvl>
    <w:lvl w:ilvl="2">
      <w:start w:val="1"/>
      <w:numFmt w:val="decimal"/>
      <w:suff w:val="tab"/>
      <w:lvlText w:val="%3"/>
      <w:lvlJc w:val="left"/>
      <w:pPr>
        <w:ind w:left="0" w:firstLine="0"/>
      </w:pPr>
    </w:lvl>
    <w:lvl w:ilvl="3">
      <w:start w:val="1"/>
      <w:numFmt w:val="decimal"/>
      <w:suff w:val="tab"/>
      <w:lvlText w:val="%4"/>
      <w:lvlJc w:val="left"/>
      <w:pPr>
        <w:ind w:left="0" w:firstLine="0"/>
      </w:pPr>
    </w:lvl>
    <w:lvl w:ilvl="4">
      <w:start w:val="1"/>
      <w:numFmt w:val="decimal"/>
      <w:suff w:val="tab"/>
      <w:lvlText w:val="%5"/>
      <w:lvlJc w:val="left"/>
      <w:pPr>
        <w:ind w:left="0" w:firstLine="0"/>
      </w:pPr>
    </w:lvl>
    <w:lvl w:ilvl="5">
      <w:start w:val="1"/>
      <w:numFmt w:val="decimal"/>
      <w:suff w:val="tab"/>
      <w:lvlText w:val="%6"/>
      <w:lvlJc w:val="left"/>
      <w:pPr>
        <w:ind w:left="0" w:firstLine="0"/>
      </w:pPr>
    </w:lvl>
    <w:lvl w:ilvl="6">
      <w:start w:val="1"/>
      <w:numFmt w:val="decimal"/>
      <w:suff w:val="tab"/>
      <w:lvlText w:val="%7"/>
      <w:lvlJc w:val="left"/>
      <w:pPr>
        <w:ind w:left="0" w:firstLine="0"/>
      </w:pPr>
    </w:lvl>
    <w:lvl w:ilvl="7">
      <w:start w:val="1"/>
      <w:numFmt w:val="decimal"/>
      <w:suff w:val="tab"/>
      <w:lvlText w:val="%8"/>
      <w:lvlJc w:val="left"/>
      <w:pPr>
        <w:ind w:left="0" w:firstLine="0"/>
      </w:pPr>
    </w:lvl>
    <w:lvl w:ilvl="8">
      <w:start w:val="1"/>
      <w:numFmt w:val="decimal"/>
      <w:suff w:val="tab"/>
      <w:lvlText w:val="%9"/>
      <w:lvlJc w:val="left"/>
      <w:pPr>
        <w:ind w:left="0" w:firstLine="0"/>
      </w:pPr>
    </w:lvl>
  </w:abstractNum>
  <w:abstractNum w:abstractNumId="2">
    <w:multiLevelType w:val="hybridMultilevel"/>
    <w:lvl w:ilvl="0">
      <w:numFmt w:val="bullet"/>
      <w:lvlText w:val="%1"/>
      <w:lvlJc w:val="left"/>
      <w:pPr>
        <w:ind w:left="0" w:firstLine="0"/>
      </w:pPr>
    </w:lvl>
    <w:lvl w:ilvl="1">
      <w:numFmt w:val="bullet"/>
      <w:lvlText w:val="%2"/>
      <w:lvlJc w:val="left"/>
      <w:pPr>
        <w:ind w:left="0" w:firstLine="0"/>
      </w:pPr>
    </w:lvl>
    <w:lvl w:ilvl="2">
      <w:numFmt w:val="bullet"/>
      <w:lvlText w:val="%3"/>
      <w:lvlJc w:val="left"/>
      <w:pPr>
        <w:ind w:left="0" w:firstLine="0"/>
      </w:pPr>
    </w:lvl>
    <w:lvl w:ilvl="3">
      <w:numFmt w:val="bullet"/>
      <w:lvlText w:val="%4"/>
      <w:lvlJc w:val="left"/>
      <w:pPr>
        <w:ind w:left="0" w:firstLine="0"/>
      </w:pPr>
    </w:lvl>
    <w:lvl w:ilvl="4">
      <w:numFmt w:val="bullet"/>
      <w:lvlText w:val="%5"/>
      <w:lvlJc w:val="left"/>
      <w:pPr>
        <w:ind w:left="0" w:firstLine="0"/>
      </w:pPr>
    </w:lvl>
    <w:lvl w:ilvl="5">
      <w:numFmt w:val="bullet"/>
      <w:lvlText w:val="%6"/>
      <w:lvlJc w:val="left"/>
      <w:pPr>
        <w:ind w:left="0" w:firstLine="0"/>
      </w:pPr>
    </w:lvl>
    <w:lvl w:ilvl="6">
      <w:numFmt w:val="bullet"/>
      <w:lvlText w:val="%7"/>
      <w:lvlJc w:val="left"/>
      <w:pPr>
        <w:ind w:left="0" w:firstLine="0"/>
      </w:pPr>
    </w:lvl>
    <w:lvl w:ilvl="7">
      <w:numFmt w:val="bullet"/>
      <w:lvlText w:val="%8"/>
      <w:lvlJc w:val="left"/>
      <w:pPr>
        <w:ind w:left="0" w:firstLine="0"/>
      </w:pPr>
    </w:lvl>
    <w:lvl w:ilvl="8">
      <w:numFmt w:val="bullet"/>
      <w:lvlText w:val="%9"/>
      <w:lvlJc w:val="left"/>
      <w:pPr>
        <w:ind w:left="0" w:firstLine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style0" w:default="1">
    <w:name w:val="DStyle_text"/>
  </w:style>
  <w:style w:type="paragraph" w:styleId="style1" w:default="1">
    <w:name w:val="DStyle_paragraph"/>
    <w:rPr>
      <w:sz w:val="20"/>
    </w:rPr>
  </w:style>
  <w:style w:type="paragraph" w:styleId="style6" w:customStyle="1">
    <w:name w:val="Normal"/>
    <w:basedOn w:val="style1"/>
    <w:qFormat/>
  </w:style>
  <w:style w:type="paragraph" w:styleId="style7" w:customStyle="1">
    <w:name w:val="Heading 1"/>
    <w:basedOn w:val="style6"/>
    <w:qFormat/>
    <w:pPr>
      <w:spacing w:before="480" w:after="200"/>
    </w:pPr>
    <w:rPr>
      <w:rFonts w:ascii="Arial" w:hAnsi="Arial" w:cs="Arial"/>
      <w:sz w:val="40"/>
    </w:rPr>
  </w:style>
  <w:style w:type="character" w:styleId="style8" w:customStyle="1">
    <w:name w:val="Heading 1 Char"/>
    <w:basedOn w:val="style1"/>
    <w:qFormat/>
    <w:rPr>
      <w:rFonts w:ascii="Arial" w:hAnsi="Arial" w:cs="Arial"/>
      <w:sz w:val="40"/>
    </w:rPr>
  </w:style>
  <w:style w:type="paragraph" w:styleId="style9" w:customStyle="1">
    <w:name w:val="Heading 2"/>
    <w:basedOn w:val="style6"/>
    <w:qFormat/>
    <w:pPr>
      <w:spacing w:before="360" w:after="200"/>
    </w:pPr>
    <w:rPr>
      <w:rFonts w:ascii="Arial" w:hAnsi="Arial" w:cs="Arial"/>
      <w:sz w:val="34"/>
    </w:rPr>
  </w:style>
  <w:style w:type="character" w:styleId="style10" w:customStyle="1">
    <w:name w:val="Heading 2 Char"/>
    <w:basedOn w:val="style1"/>
    <w:qFormat/>
    <w:rPr>
      <w:rFonts w:ascii="Arial" w:hAnsi="Arial" w:cs="Arial"/>
      <w:sz w:val="34"/>
    </w:rPr>
  </w:style>
  <w:style w:type="paragraph" w:styleId="style11" w:customStyle="1">
    <w:name w:val="Heading 3"/>
    <w:basedOn w:val="style6"/>
    <w:qFormat/>
    <w:pPr>
      <w:spacing w:before="320" w:after="200"/>
    </w:pPr>
    <w:rPr>
      <w:rFonts w:ascii="Arial" w:hAnsi="Arial" w:cs="Arial"/>
      <w:sz w:val="30"/>
    </w:rPr>
  </w:style>
  <w:style w:type="character" w:styleId="style12" w:customStyle="1">
    <w:name w:val="Heading 3 Char"/>
    <w:basedOn w:val="style1"/>
    <w:qFormat/>
    <w:rPr>
      <w:rFonts w:ascii="Arial" w:hAnsi="Arial" w:cs="Arial"/>
      <w:sz w:val="30"/>
    </w:rPr>
  </w:style>
  <w:style w:type="paragraph" w:styleId="style13" w:customStyle="1">
    <w:name w:val="Heading 4"/>
    <w:basedOn w:val="style6"/>
    <w:qFormat/>
    <w:pPr>
      <w:spacing w:before="320" w:after="200"/>
    </w:pPr>
    <w:rPr>
      <w:rFonts w:ascii="Arial" w:hAnsi="Arial" w:cs="Arial"/>
      <w:b/>
      <w:sz w:val="26"/>
    </w:rPr>
  </w:style>
  <w:style w:type="character" w:styleId="style14" w:customStyle="1">
    <w:name w:val="Heading 4 Char"/>
    <w:basedOn w:val="style1"/>
    <w:qFormat/>
    <w:rPr>
      <w:rFonts w:ascii="Arial" w:hAnsi="Arial" w:cs="Arial"/>
      <w:b/>
      <w:sz w:val="26"/>
    </w:rPr>
  </w:style>
  <w:style w:type="paragraph" w:styleId="style15" w:customStyle="1">
    <w:name w:val="Heading 5"/>
    <w:basedOn w:val="style6"/>
    <w:qFormat/>
    <w:pPr>
      <w:spacing w:before="320" w:after="200"/>
    </w:pPr>
    <w:rPr>
      <w:rFonts w:ascii="Arial" w:hAnsi="Arial" w:cs="Arial"/>
      <w:b/>
      <w:sz w:val="24"/>
    </w:rPr>
  </w:style>
  <w:style w:type="character" w:styleId="style16" w:customStyle="1">
    <w:name w:val="Heading 5 Char"/>
    <w:basedOn w:val="style1"/>
    <w:qFormat/>
    <w:rPr>
      <w:rFonts w:ascii="Arial" w:hAnsi="Arial" w:cs="Arial"/>
      <w:b/>
      <w:sz w:val="24"/>
    </w:rPr>
  </w:style>
  <w:style w:type="paragraph" w:styleId="style17" w:customStyle="1">
    <w:name w:val="Heading 6"/>
    <w:basedOn w:val="style6"/>
    <w:qFormat/>
    <w:pPr>
      <w:spacing w:before="320" w:after="200"/>
    </w:pPr>
    <w:rPr>
      <w:rFonts w:ascii="Arial" w:hAnsi="Arial" w:cs="Arial"/>
      <w:b/>
      <w:sz w:val="22"/>
    </w:rPr>
  </w:style>
  <w:style w:type="character" w:styleId="style18" w:customStyle="1">
    <w:name w:val="Heading 6 Char"/>
    <w:basedOn w:val="style1"/>
    <w:qFormat/>
    <w:rPr>
      <w:rFonts w:ascii="Arial" w:hAnsi="Arial" w:cs="Arial"/>
      <w:b/>
      <w:sz w:val="22"/>
    </w:rPr>
  </w:style>
  <w:style w:type="paragraph" w:styleId="style19" w:customStyle="1">
    <w:name w:val="Heading 7"/>
    <w:basedOn w:val="style6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style20" w:customStyle="1">
    <w:name w:val="Heading 7 Char"/>
    <w:basedOn w:val="style1"/>
    <w:qFormat/>
    <w:rPr>
      <w:rFonts w:ascii="Arial" w:hAnsi="Arial" w:cs="Arial"/>
      <w:b/>
      <w:i/>
      <w:sz w:val="22"/>
    </w:rPr>
  </w:style>
  <w:style w:type="paragraph" w:styleId="style21" w:customStyle="1">
    <w:name w:val="Heading 8"/>
    <w:basedOn w:val="style6"/>
    <w:qFormat/>
    <w:pPr>
      <w:spacing w:before="320" w:after="200"/>
    </w:pPr>
    <w:rPr>
      <w:rFonts w:ascii="Arial" w:hAnsi="Arial" w:cs="Arial"/>
      <w:i/>
      <w:sz w:val="22"/>
    </w:rPr>
  </w:style>
  <w:style w:type="character" w:styleId="style22" w:customStyle="1">
    <w:name w:val="Heading 8 Char"/>
    <w:basedOn w:val="style1"/>
    <w:qFormat/>
    <w:rPr>
      <w:rFonts w:ascii="Arial" w:hAnsi="Arial" w:cs="Arial"/>
      <w:i/>
      <w:sz w:val="22"/>
    </w:rPr>
  </w:style>
  <w:style w:type="paragraph" w:styleId="style23" w:customStyle="1">
    <w:name w:val="Heading 9"/>
    <w:basedOn w:val="style6"/>
    <w:qFormat/>
    <w:pPr>
      <w:spacing w:before="320" w:after="200"/>
    </w:pPr>
    <w:rPr>
      <w:rFonts w:ascii="Arial" w:hAnsi="Arial" w:cs="Arial"/>
      <w:i/>
      <w:sz w:val="21"/>
    </w:rPr>
  </w:style>
  <w:style w:type="character" w:styleId="style24" w:customStyle="1">
    <w:name w:val="Heading 9 Char"/>
    <w:basedOn w:val="style1"/>
    <w:qFormat/>
    <w:rPr>
      <w:rFonts w:ascii="Arial" w:hAnsi="Arial" w:cs="Arial"/>
      <w:i/>
      <w:sz w:val="21"/>
    </w:rPr>
  </w:style>
  <w:style w:type="paragraph" w:styleId="style25" w:customStyle="1">
    <w:name w:val="List Paragraph"/>
    <w:basedOn w:val="style6"/>
    <w:qFormat/>
    <w:pPr>
      <w:ind w:left="720" w:right="0" w:firstLine="0"/>
    </w:pPr>
  </w:style>
  <w:style w:type="paragraph" w:styleId="style26" w:customStyle="1">
    <w:name w:val="No Spacing"/>
    <w:basedOn w:val="style1"/>
    <w:qFormat/>
    <w:pPr>
      <w:spacing w:before="0" w:after="0" w:line="240" w:lineRule="auto"/>
    </w:pPr>
  </w:style>
  <w:style w:type="paragraph" w:styleId="style27" w:customStyle="1">
    <w:name w:val="Title"/>
    <w:basedOn w:val="style6"/>
    <w:qFormat/>
    <w:pPr>
      <w:spacing w:before="300" w:after="200"/>
    </w:pPr>
    <w:rPr>
      <w:sz w:val="48"/>
    </w:rPr>
  </w:style>
  <w:style w:type="character" w:styleId="style28" w:customStyle="1">
    <w:name w:val="Title Char"/>
    <w:basedOn w:val="style1"/>
    <w:qFormat/>
    <w:rPr>
      <w:sz w:val="48"/>
    </w:rPr>
  </w:style>
  <w:style w:type="paragraph" w:styleId="style29" w:customStyle="1">
    <w:name w:val="Subtitle"/>
    <w:basedOn w:val="style6"/>
    <w:qFormat/>
    <w:pPr>
      <w:spacing w:before="200" w:after="200"/>
    </w:pPr>
    <w:rPr>
      <w:sz w:val="24"/>
    </w:rPr>
  </w:style>
  <w:style w:type="character" w:styleId="style30" w:customStyle="1">
    <w:name w:val="Subtitle Char"/>
    <w:basedOn w:val="style1"/>
    <w:qFormat/>
    <w:rPr>
      <w:sz w:val="24"/>
    </w:rPr>
  </w:style>
  <w:style w:type="paragraph" w:styleId="style31" w:customStyle="1">
    <w:name w:val="Quote"/>
    <w:basedOn w:val="style6"/>
    <w:qFormat/>
    <w:pPr>
      <w:ind w:left="720" w:right="720" w:firstLine="0"/>
    </w:pPr>
    <w:rPr>
      <w:i/>
    </w:rPr>
  </w:style>
  <w:style w:type="character" w:styleId="style32" w:customStyle="1">
    <w:name w:val="Quote Char"/>
    <w:basedOn w:val="style1"/>
    <w:qFormat/>
    <w:rPr>
      <w:i/>
    </w:rPr>
  </w:style>
  <w:style w:type="paragraph" w:styleId="style33" w:customStyle="1">
    <w:name w:val="Intense Quote"/>
    <w:basedOn w:val="style6"/>
    <w:qFormat/>
    <w:pPr>
      <w:pBdr>
        <w:top w:val="single" w:color="FFFFFF" w:sz="4"/>
        <w:left w:val="single" w:color="FFFFFF" w:sz="4"/>
        <w:bottom w:val="single" w:color="FFFFFF" w:sz="4"/>
        <w:right w:val="single" w:color="FFFFFF" w:sz="4"/>
      </w:pBdr>
      <w:shd w:val="clear" w:color="auto" w:fill="f2f2f2"/>
      <w:ind w:left="720" w:right="720" w:firstLine="0"/>
    </w:pPr>
    <w:rPr>
      <w:i/>
    </w:rPr>
  </w:style>
  <w:style w:type="character" w:styleId="style34" w:customStyle="1">
    <w:name w:val="Intense Quote Char"/>
    <w:basedOn w:val="style1"/>
    <w:qFormat/>
    <w:rPr>
      <w:i/>
    </w:rPr>
  </w:style>
  <w:style w:type="paragraph" w:styleId="style35" w:customStyle="1">
    <w:name w:val="Header"/>
    <w:basedOn w:val="style6"/>
    <w:qFormat/>
    <w:pPr>
      <w:tabs>
        <w:tab w:val="center" w:pos="7142"/>
        <w:tab w:val="right" w:pos="14285"/>
      </w:tabs>
      <w:spacing w:after="0" w:line="240" w:lineRule="auto"/>
    </w:pPr>
  </w:style>
  <w:style w:type="character" w:styleId="style36" w:customStyle="1">
    <w:name w:val="Header Char"/>
    <w:basedOn w:val="style1"/>
    <w:qFormat/>
  </w:style>
  <w:style w:type="paragraph" w:styleId="style37" w:customStyle="1">
    <w:name w:val="Footer"/>
    <w:basedOn w:val="style6"/>
    <w:qFormat/>
    <w:pPr>
      <w:tabs>
        <w:tab w:val="center" w:pos="7142"/>
        <w:tab w:val="right" w:pos="14285"/>
      </w:tabs>
      <w:spacing w:after="0" w:line="240" w:lineRule="auto"/>
    </w:pPr>
  </w:style>
  <w:style w:type="character" w:styleId="style38" w:customStyle="1">
    <w:name w:val="Footer Char"/>
    <w:basedOn w:val="style1"/>
    <w:qFormat/>
  </w:style>
  <w:style w:type="character" w:styleId="style39" w:customStyle="1">
    <w:name w:val="Caption Char"/>
    <w:basedOn w:val="style1"/>
    <w:qFormat/>
    <w:rPr>
      <w:b/>
      <w:color w:val="4f81bd"/>
      <w:sz w:val="18"/>
    </w:rPr>
  </w:style>
  <w:style w:type="character" w:styleId="style40" w:customStyle="1">
    <w:name w:val="Hyperlink"/>
    <w:basedOn w:val="style1"/>
    <w:qFormat/>
    <w:rPr>
      <w:color w:val="0000ff"/>
      <w:u w:val="single"/>
    </w:rPr>
  </w:style>
  <w:style w:type="character" w:styleId="style41" w:customStyle="1">
    <w:name w:val="Internet link"/>
    <w:basedOn w:val="style1"/>
    <w:qFormat/>
    <w:rPr>
      <w:color w:val="0000ff"/>
      <w:u w:val="single"/>
    </w:rPr>
  </w:style>
  <w:style w:type="paragraph" w:styleId="style42" w:customStyle="1">
    <w:name w:val="footnote text"/>
    <w:basedOn w:val="style6"/>
    <w:qFormat/>
    <w:pPr>
      <w:spacing w:after="40" w:line="240" w:lineRule="auto"/>
    </w:pPr>
    <w:rPr>
      <w:sz w:val="18"/>
    </w:rPr>
  </w:style>
  <w:style w:type="character" w:styleId="style43" w:customStyle="1">
    <w:name w:val="Footnote Text Char"/>
    <w:basedOn w:val="style1"/>
    <w:qFormat/>
    <w:rPr>
      <w:sz w:val="18"/>
    </w:rPr>
  </w:style>
  <w:style w:type="character" w:styleId="style44" w:customStyle="1">
    <w:name w:val="footnote reference"/>
    <w:basedOn w:val="style1"/>
    <w:qFormat/>
    <w:rPr>
      <w:vertAlign w:val="superscript"/>
    </w:rPr>
  </w:style>
  <w:style w:type="paragraph" w:styleId="style45" w:customStyle="1">
    <w:name w:val="endnote text"/>
    <w:basedOn w:val="style6"/>
    <w:qFormat/>
    <w:pPr>
      <w:spacing w:after="0" w:line="240" w:lineRule="auto"/>
    </w:pPr>
    <w:rPr>
      <w:sz w:val="20"/>
    </w:rPr>
  </w:style>
  <w:style w:type="character" w:styleId="style46" w:customStyle="1">
    <w:name w:val="Endnote Text Char"/>
    <w:basedOn w:val="style1"/>
    <w:qFormat/>
    <w:rPr>
      <w:sz w:val="20"/>
    </w:rPr>
  </w:style>
  <w:style w:type="character" w:styleId="style47" w:customStyle="1">
    <w:name w:val="endnote reference"/>
    <w:basedOn w:val="style1"/>
    <w:qFormat/>
    <w:rPr>
      <w:vertAlign w:val="superscript"/>
    </w:rPr>
  </w:style>
  <w:style w:type="paragraph" w:styleId="style48" w:customStyle="1">
    <w:name w:val="toc 1"/>
    <w:basedOn w:val="style6"/>
    <w:qFormat/>
    <w:pPr>
      <w:spacing w:after="57"/>
      <w:ind w:left="0" w:right="0" w:firstLine="0"/>
    </w:pPr>
  </w:style>
  <w:style w:type="paragraph" w:styleId="style49" w:customStyle="1">
    <w:name w:val="toc 2"/>
    <w:basedOn w:val="style6"/>
    <w:qFormat/>
    <w:pPr>
      <w:spacing w:after="57"/>
      <w:ind w:left="283" w:right="0" w:firstLine="0"/>
    </w:pPr>
  </w:style>
  <w:style w:type="paragraph" w:styleId="style50" w:customStyle="1">
    <w:name w:val="toc 3"/>
    <w:basedOn w:val="style6"/>
    <w:qFormat/>
    <w:pPr>
      <w:spacing w:after="57"/>
      <w:ind w:left="567" w:right="0" w:firstLine="0"/>
    </w:pPr>
  </w:style>
  <w:style w:type="paragraph" w:styleId="style51" w:customStyle="1">
    <w:name w:val="toc 4"/>
    <w:basedOn w:val="style6"/>
    <w:qFormat/>
    <w:pPr>
      <w:spacing w:after="57"/>
      <w:ind w:left="850" w:right="0" w:firstLine="0"/>
    </w:pPr>
  </w:style>
  <w:style w:type="paragraph" w:styleId="style52" w:customStyle="1">
    <w:name w:val="toc 5"/>
    <w:basedOn w:val="style6"/>
    <w:qFormat/>
    <w:pPr>
      <w:spacing w:after="57"/>
      <w:ind w:left="1134" w:right="0" w:firstLine="0"/>
    </w:pPr>
  </w:style>
  <w:style w:type="paragraph" w:styleId="style53" w:customStyle="1">
    <w:name w:val="toc 6"/>
    <w:basedOn w:val="style6"/>
    <w:qFormat/>
    <w:pPr>
      <w:spacing w:after="57"/>
      <w:ind w:left="1417" w:right="0" w:firstLine="0"/>
    </w:pPr>
  </w:style>
  <w:style w:type="paragraph" w:styleId="style54" w:customStyle="1">
    <w:name w:val="toc 7"/>
    <w:basedOn w:val="style6"/>
    <w:qFormat/>
    <w:pPr>
      <w:spacing w:after="57"/>
      <w:ind w:left="1701" w:right="0" w:firstLine="0"/>
    </w:pPr>
  </w:style>
  <w:style w:type="paragraph" w:styleId="style55" w:customStyle="1">
    <w:name w:val="toc 8"/>
    <w:basedOn w:val="style6"/>
    <w:qFormat/>
    <w:pPr>
      <w:spacing w:after="57"/>
      <w:ind w:left="1984" w:right="0" w:firstLine="0"/>
    </w:pPr>
  </w:style>
  <w:style w:type="paragraph" w:styleId="style56" w:customStyle="1">
    <w:name w:val="toc 9"/>
    <w:basedOn w:val="style6"/>
    <w:qFormat/>
    <w:pPr>
      <w:spacing w:after="57"/>
      <w:ind w:left="2268" w:right="0" w:firstLine="0"/>
    </w:pPr>
  </w:style>
  <w:style w:type="paragraph" w:styleId="style57" w:customStyle="1">
    <w:name w:val="TOC Heading"/>
    <w:basedOn w:val="style1"/>
    <w:qFormat/>
  </w:style>
  <w:style w:type="paragraph" w:styleId="style58" w:customStyle="1">
    <w:name w:val="table of figures"/>
    <w:basedOn w:val="style6"/>
    <w:qFormat/>
    <w:pPr>
      <w:spacing w:after="0"/>
    </w:pPr>
  </w:style>
  <w:style w:type="paragraph" w:styleId="style59" w:customStyle="1">
    <w:name w:val="DStyle_paragraph"/>
    <w:basedOn w:val="style1"/>
    <w:qFormat/>
  </w:style>
  <w:style w:type="paragraph" w:styleId="style60" w:customStyle="1">
    <w:name w:val="DStyle_paragraph"/>
    <w:basedOn w:val="style1"/>
    <w:qFormat/>
    <w:rPr>
      <w:rFonts w:ascii="Times New Roman" w:hAnsi="Times New Roman" w:cs="Times New Roman"/>
      <w:color w:val="000000"/>
      <w:sz w:val="20"/>
      <w:lang w:val="ru-RU"/>
    </w:rPr>
  </w:style>
  <w:style w:type="paragraph" w:styleId="style61" w:customStyle="1">
    <w:name w:val="Standard"/>
    <w:basedOn w:val="style60"/>
    <w:qFormat/>
  </w:style>
  <w:style w:type="paragraph" w:styleId="style62" w:customStyle="1">
    <w:name w:val="Heading"/>
    <w:basedOn w:val="style68"/>
    <w:qFormat/>
    <w:pPr>
      <w:spacing w:before="240" w:after="120"/>
    </w:pPr>
    <w:rPr>
      <w:rFonts w:ascii="Open Sans" w:hAnsi="Open Sans" w:cs="Open Sans"/>
      <w:sz w:val="28"/>
    </w:rPr>
  </w:style>
  <w:style w:type="paragraph" w:styleId="style63" w:customStyle="1">
    <w:name w:val="Text body"/>
    <w:basedOn w:val="style61"/>
    <w:qFormat/>
    <w:pPr>
      <w:spacing w:before="0" w:after="140" w:line="276" w:lineRule="auto"/>
    </w:pPr>
  </w:style>
  <w:style w:type="paragraph" w:styleId="style64" w:customStyle="1">
    <w:name w:val="List"/>
    <w:basedOn w:val="style70"/>
    <w:qFormat/>
  </w:style>
  <w:style w:type="paragraph" w:styleId="style65" w:customStyle="1">
    <w:name w:val="Caption"/>
    <w:basedOn w:val="style61"/>
    <w:qFormat/>
    <w:pPr>
      <w:spacing w:before="120" w:after="120"/>
    </w:pPr>
    <w:rPr>
      <w:i/>
      <w:sz w:val="24"/>
    </w:rPr>
  </w:style>
  <w:style w:type="paragraph" w:styleId="style66" w:customStyle="1">
    <w:name w:val="Index"/>
    <w:basedOn w:val="style68"/>
    <w:qFormat/>
  </w:style>
  <w:style w:type="paragraph" w:styleId="style67" w:customStyle="1">
    <w:name w:val="DStyle_paragraph"/>
    <w:basedOn w:val="style60"/>
    <w:qFormat/>
    <w:pPr>
      <w:pBdr>
        <w:top w:val="none"/>
        <w:left w:val="none"/>
        <w:bottom w:val="none"/>
        <w:right w:val="none"/>
      </w:pBdr>
      <w:spacing w:before="0" w:after="0" w:line="240" w:lineRule="auto"/>
      <w:jc w:val="left"/>
    </w:pPr>
    <w:rPr>
      <w:rFonts w:ascii="Liberation Serif" w:hAnsi="Liberation Serif" w:cs="Liberation Serif"/>
      <w:b w:val="0"/>
      <w:i w:val="0"/>
      <w:caps w:val="0"/>
      <w:smallCaps w:val="0"/>
      <w:strike w:val="0"/>
      <w:color w:val="000000"/>
      <w:spacing w:val="0"/>
      <w:sz w:val="24"/>
      <w:u w:val="none"/>
      <w:lang w:val="ru-RU"/>
    </w:rPr>
  </w:style>
  <w:style w:type="paragraph" w:styleId="style68" w:customStyle="1">
    <w:name w:val="Standard (WW)"/>
    <w:basedOn w:val="style67"/>
    <w:qFormat/>
  </w:style>
  <w:style w:type="paragraph" w:styleId="style69" w:customStyle="1">
    <w:name w:val="Обычный"/>
    <w:basedOn w:val="style67"/>
    <w:qFormat/>
  </w:style>
  <w:style w:type="paragraph" w:styleId="style70" w:customStyle="1">
    <w:name w:val="Text body (WW)"/>
    <w:basedOn w:val="style68"/>
    <w:qFormat/>
    <w:pPr>
      <w:spacing w:before="0" w:after="140" w:line="276" w:lineRule="auto"/>
    </w:pPr>
  </w:style>
  <w:style w:type="paragraph" w:styleId="style71" w:customStyle="1">
    <w:name w:val="Название объекта"/>
    <w:basedOn w:val="style68"/>
    <w:qFormat/>
    <w:pPr>
      <w:spacing w:before="120" w:after="120"/>
    </w:pPr>
    <w:rPr>
      <w:i/>
    </w:rPr>
  </w:style>
  <w:style w:type="paragraph" w:styleId="style72" w:customStyle="1">
    <w:name w:val="ConsPlusNormal"/>
    <w:basedOn w:val="style67"/>
    <w:qFormat/>
    <w:rPr>
      <w:rFonts w:ascii="Times New Roman" w:hAnsi="Times New Roman" w:cs="Times New Roman"/>
    </w:rPr>
  </w:style>
  <w:style w:type="paragraph" w:styleId="style73" w:customStyle="1">
    <w:name w:val="ConsPlusTitle"/>
    <w:basedOn w:val="style67"/>
    <w:qFormat/>
    <w:rPr>
      <w:rFonts w:ascii="Arial" w:hAnsi="Arial" w:cs="Arial"/>
      <w:b/>
    </w:rPr>
  </w:style>
  <w:style w:type="character" w:styleId="style74" w:customStyle="1">
    <w:name w:val="Основной шрифт абзаца"/>
    <w:basedOn w:val="style1"/>
    <w:qFormat/>
  </w:style>
  <w:style w:type="character" w:styleId="style75" w:customStyle="1">
    <w:name w:val="blk"/>
    <w:basedOn w:val="style1"/>
    <w:qFormat/>
  </w:style>
  <w:style w:type="character" w:styleId="style76" w:customStyle="1">
    <w:name w:val="nobr"/>
    <w:basedOn w:val="style1"/>
    <w:qFormat/>
  </w:style>
  <w:style w:type="character" w:styleId="style77" w:customStyle="1">
    <w:name w:val="Internet link (WW)"/>
    <w:basedOn w:val="style1"/>
    <w:qFormat/>
    <w:rPr>
      <w:color w:val="0000ff"/>
      <w:u w:val="single"/>
    </w:rPr>
  </w:style>
  <w:style w:type="character" w:styleId="style78" w:customStyle="1">
    <w:name w:val="ListLabel 1"/>
    <w:basedOn w:val="style1"/>
    <w:qFormat/>
  </w:style>
  <w:style w:type="character" w:styleId="style79" w:customStyle="1">
    <w:name w:val="ListLabel 2"/>
    <w:basedOn w:val="style1"/>
    <w:qFormat/>
  </w:style>
  <w:style w:type="character" w:styleId="style80" w:customStyle="1">
    <w:name w:val="ListLabel 3"/>
    <w:basedOn w:val="style1"/>
    <w:qFormat/>
  </w:style>
  <w:style w:type="character" w:styleId="style81" w:customStyle="1">
    <w:name w:val="ListLabel 4"/>
    <w:basedOn w:val="style1"/>
    <w:qFormat/>
  </w:style>
  <w:style w:type="character" w:styleId="style82" w:customStyle="1">
    <w:name w:val="ListLabel 5"/>
    <w:basedOn w:val="style1"/>
    <w:qFormat/>
  </w:style>
  <w:style w:type="character" w:styleId="style83" w:customStyle="1">
    <w:name w:val="ListLabel 6"/>
    <w:basedOn w:val="style1"/>
    <w:qFormat/>
  </w:style>
  <w:style w:type="character" w:styleId="style84" w:customStyle="1">
    <w:name w:val="ListLabel 7"/>
    <w:basedOn w:val="style1"/>
    <w:qFormat/>
  </w:style>
  <w:style w:type="character" w:styleId="style85" w:customStyle="1">
    <w:name w:val="ListLabel 8"/>
    <w:basedOn w:val="style1"/>
    <w:qFormat/>
  </w:style>
  <w:style w:type="character" w:styleId="style86" w:customStyle="1">
    <w:name w:val="ListLabel 9"/>
    <w:basedOn w:val="style1"/>
    <w:qFormat/>
  </w:style>
  <w:style w:type="character" w:styleId="style87" w:customStyle="1">
    <w:name w:val="ListLabel 10"/>
    <w:basedOn w:val="style1"/>
    <w:qFormat/>
    <w:rPr>
      <w:sz w:val="28"/>
    </w:rPr>
  </w:style>
  <w:style w:type="character" w:styleId="style88" w:customStyle="1">
    <w:name w:val="Internet link"/>
    <w:basedOn w:val="style1"/>
    <w:qFormat/>
    <w:rPr>
      <w:color w:val="000080"/>
      <w:u w:val="single"/>
    </w:rPr>
  </w:style>
  <w:style w:type="character" w:styleId="style89" w:default="1">
    <w:name w:val="Default Paragraph Font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yperlink" Target="https://login.consultant.ru/link/?req=doc&amp;amp;amp;amp;base=LAW&amp;amp;amp;amp;n=482878&amp;amp;amp;amp;date=17.01.2025&amp;amp;amp;amp;dst=202&amp;amp;amp;amp;field=134" TargetMode="External"/><Relationship Id="rId8" Type="http://schemas.openxmlformats.org/officeDocument/2006/relationships/hyperlink" Target="file:///%D0%97%D0%B0%D0%B3%D1%80%D1%83%D0%B7%D0%BA%D0%B8/15.09.2023)%7B%D0%9A%D0%BE%D0%BD%D1%81%D1%83%D0%BB%D1%8C%D1%82%D0%B0%D0%BD%D1%82%D0%9F%D0%BB%D1%8E%D1%81%7D" TargetMode="External"/><Relationship Id="rId9" Type="http://schemas.openxmlformats.org/officeDocument/2006/relationships/hyperlink" Target="https://login.consultant.ru/link/?req=doc&amp;amp;amp;amp;base=LAW&amp;amp;amp;amp;n=483113&amp;amp;amp;amp;date=17.01.2025&amp;amp;amp;amp;dst=42&amp;amp;amp;amp;field=134" TargetMode="External"/><Relationship Id="rId10" Type="http://schemas.openxmlformats.org/officeDocument/2006/relationships/hyperlink" Target="file:///%D0%97%D0%B0%D0%B3%D1%80%D1%83%D0%B7%D0%BA%D0%B8/%D0%9F%D0%BE%D0%BB%D0%BE%D0%B6%D0%B5%D0%BD%D0%B8%D0%B5%D0%BC%20%D0%BE%20%D0%BF%D0%BE%D1%80%D1%8F%D0%B4%D0%BA%D0%B5%20%D0%BD%D0%B0%D0%BF%D1%80%D0%B0%D0%B2%D0%BB%D0%B5%D0%BD%D0%B8%D1%8F%20%D0%B7%D0%B0%D0%BF%D1%80%D0%BE%D1%81%D0%BE%D0%B2%20%D0%B2%20%D0%A4%D0%B5%D0%B4%D0%B5%D1%80%D0%B0%D0%BB%D1%8C%D0%BD%D1%83%D1%8E%20%D1%81%D0%BB%D1%83%D0%B6%D0%B1%D1%83%20%D0%BF%D0%BE%20%D1%84%D0%B8%D0%BD%D0%B0%D0%BD%D1%81%D0%BE%D0%B2%D0%BE%D0%BC%D1%83%20%D0%BC%D0%BE%D0%BD%D0%B8%D1%82%D0%BE%D1%80%D0%B8%D0%BD%D0%B3%D1%83%20%D0%BF%D1%80%D0%B8%20%D0%BE%D1%81" TargetMode="External"/><Relationship Id="rId11" Type="http://schemas.openxmlformats.org/officeDocument/2006/relationships/hyperlink" Target="file:///%D0%97%D0%B0%D0%B3%D1%80%D1%83%D0%B7%D0%BA%D0%B8/%D0%9F%D0%BE%D0%BB%D0%BE%D0%B6%D0%B5%D0%BD%D0%B8%D0%B5%D0%BC%20%D0%BE%20%D0%BA%D0%BE%D0%BC%D0%B8%D1%81%D1%81%D0%B8%D1%8F%D1%85%20%D0%BF%D0%BE%20%D1%81%D0%BE%D0%B1%D0%BB%D1%8E%D0%B4%D0%B5%D0%BD%D0%B8%D1%8E%20%D1%82%D1%80%D0%B5%D0%B1%D0%BE%D0%B2%D0%B0%D0%BD%D0%B8%D0%B9%20%D0%BA%20%D1%81%D0%BB%D1%83" TargetMode="External"/><Relationship Id="rId12" Type="http://schemas.openxmlformats.org/officeDocument/2006/relationships/hyperlink" Target="https://login.consultant.ru/link/?req=doc&amp;amp;amp;amp;base=LAW&amp;amp;amp;amp;n=482303&amp;amp;amp;amp;date=17.01.2025&amp;amp;amp;amp;dst=100097&amp;amp;amp;amp;field=134" TargetMode="External"/><Relationship Id="rId13" Type="http://schemas.openxmlformats.org/officeDocument/2006/relationships/hyperlink" Target="file:///%D0%97%D0%B0%D0%B3%D1%80%D1%83%D0%B7%D0%BA%D0%B8/01.07.2020)%7B%D0%9A%D0%BE%D0%BD%D1%81%D1%83%D0%BB%D1%8C%D1%82%D0%B0%D0%BD%D1%82%D0%9F%D0%BB%D1%8E%D1%81%7D" TargetMode="External"/><Relationship Id="rId14" Type="http://schemas.openxmlformats.org/officeDocument/2006/relationships/hyperlink" Target="https://login.consultant.ru/link/?req=doc&amp;amp;amp;amp;base=LAW&amp;amp;amp;amp;n=482878&amp;amp;amp;amp;date=17.01.2025" TargetMode="External"/><Relationship Id="rId15" Type="http://schemas.openxmlformats.org/officeDocument/2006/relationships/hyperlink" Target="https://login.consultant.ru/link/?req=doc&amp;amp;amp;amp;base=LAW&amp;amp;amp;amp;n=450743&amp;amp;amp;amp;date=17.01.2025&amp;amp;amp;amp;dst=100149&amp;amp;amp;amp;field=134" TargetMode="External"/><Relationship Id="rId16" Type="http://schemas.openxmlformats.org/officeDocument/2006/relationships/hyperlink" Target="https://login.consultant.ru/link/?req=doc&amp;amp;amp;amp;base=LAW&amp;amp;amp;amp;n=450743&amp;amp;amp;amp;date=17.01.2025&amp;amp;amp;amp;dst=1&amp;amp;amp;amp;field=134" TargetMode="External"/><Relationship Id="rId17" Type="http://schemas.openxmlformats.org/officeDocument/2006/relationships/hyperlink" Target="https://login.consultant.ru/link/?req=doc&amp;amp;amp;amp;base=LAW&amp;amp;amp;amp;n=470822&amp;amp;amp;amp;date=17.01.2025" TargetMode="External"/><Relationship Id="rId18" Type="http://schemas.openxmlformats.org/officeDocument/2006/relationships/hyperlink" Target="https://login.consultant.ru/link/?req=doc&amp;amp;amp;amp;base=LAW&amp;amp;amp;amp;n=451740&amp;amp;amp;amp;date=17.01.2025" TargetMode="External"/><Relationship Id="rId19" Type="http://schemas.openxmlformats.org/officeDocument/2006/relationships/hyperlink" Target="file:///%D0%97%D0%B0%D0%B3%D1%80%D1%83%D0%B7%D0%BA%D0%B8/15.09.2023)%7B%D0%9A%D0%BE%D0%BD%D1%81%D1%83%D0%BB%D1%8C%D1%82%D0%B0%D0%BD%D1%82%D0%9F%D0%BB%D1%8E%D1%81%7D" TargetMode="External"/><Relationship Id="rId20" Type="http://schemas.openxmlformats.org/officeDocument/2006/relationships/hyperlink" Target="https://login.consultant.ru/link/?req=doc&amp;amp;amp;amp;base=LAW&amp;amp;amp;amp;n=482878&amp;amp;amp;amp;date=17.01.2025&amp;amp;amp;amp;dst=33&amp;amp;amp;amp;field=134" TargetMode="External"/><Relationship Id="rId21" Type="http://schemas.openxmlformats.org/officeDocument/2006/relationships/hyperlink" Target="file:///%D0%97%D0%B0%D0%B3%D1%80%D1%83%D0%B7%D0%BA%D0%B8/26.12.2024)%7B%D0%9A%D0%BE%D0%BD%D1%81%D1%83%D0%BB%D1%8C%D1%82%D0%B0%D0%BD%D1%82%D0%9F%D0%BB%D1%8E%D1%81%7D" TargetMode="External"/><Relationship Id="rId22" Type="http://schemas.openxmlformats.org/officeDocument/2006/relationships/hyperlink" Target="https://login.consultant.ru/link/?req=doc&amp;amp;amp;amp;base=LAW&amp;amp;amp;amp;n=482878&amp;amp;amp;amp;date=17.01.2025&amp;amp;amp;amp;dst=28&amp;amp;amp;amp;field=134" TargetMode="External"/><Relationship Id="rId23" Type="http://schemas.openxmlformats.org/officeDocument/2006/relationships/hyperlink" Target="file:///opt/r7-office/desktopeditors/editors/web-apps/apps/documenteditor/main/index.html?_dc=0&amp;amp;lang=ru-RU&amp;amp;frameEditorId=placeholder&amp;amp;parentOrigin=file://#Par80" TargetMode="External"/><Relationship Id="rId24" Type="http://schemas.openxmlformats.org/officeDocument/2006/relationships/hyperlink" Target="https://login.consultant.ru/link/?req=doc&amp;amp;amp;amp;base=LAW&amp;amp;amp;amp;n=482878&amp;amp;amp;amp;date=17.01.2025&amp;amp;amp;amp;dst=28&amp;amp;amp;amp;field=134" TargetMode="External"/><Relationship Id="rId25" Type="http://schemas.openxmlformats.org/officeDocument/2006/relationships/hyperlink" Target="file:///opt/r7-office/desktopeditors/editors/web-apps/apps/documenteditor/main/index.html?_dc=0&amp;amp;lang=ru-RU&amp;amp;frameEditorId=placeholder&amp;amp;parentOrigin=file://#Par77" TargetMode="External"/><Relationship Id="rId26" Type="http://schemas.openxmlformats.org/officeDocument/2006/relationships/hyperlink" Target="file:///opt/r7-office/desktopeditors/editors/web-apps/apps/documenteditor/main/index.html?_dc=0&amp;amp;lang=ru-RU&amp;amp;frameEditorId=placeholder&amp;amp;parentOrigin=file://#Par81" TargetMode="External"/><Relationship Id="rId27" Type="http://schemas.openxmlformats.org/officeDocument/2006/relationships/hyperlink" Target="file:///opt/r7-office/desktopeditors/editors/web-apps/apps/documenteditor/main/index.html?_dc=0&amp;amp;lang=ru-RU&amp;amp;frameEditorId=placeholder&amp;amp;parentOrigin=file://#Par77" TargetMode="External"/><Relationship Id="rId28" Type="http://schemas.openxmlformats.org/officeDocument/2006/relationships/hyperlink" Target="file:///opt/r7-office/desktopeditors/editors/web-apps/apps/documenteditor/main/index.html?_dc=0&amp;amp;lang=ru-RU&amp;amp;frameEditorId=placeholder&amp;amp;parentOrigin=file://#Par80" TargetMode="External"/><Relationship Id="rId29" Type="http://schemas.openxmlformats.org/officeDocument/2006/relationships/hyperlink" Target="file:///opt/r7-office/desktopeditors/editors/web-apps/apps/documenteditor/main/index.html?_dc=0&amp;amp;lang=ru-RU&amp;amp;frameEditorId=placeholder&amp;amp;parentOrigin=file://#Par81" TargetMode="External"/><Relationship Id="rId30" Type="http://schemas.openxmlformats.org/officeDocument/2006/relationships/hyperlink" Target="file:///%D0%97%D0%B0%D0%B3%D1%80%D1%83%D0%B7%D0%BA%D0%B8/%D1%81" TargetMode="External"/><Relationship Id="rId31" Type="http://schemas.openxmlformats.org/officeDocument/2006/relationships/hyperlink" Target="file:///%D0%97%D0%B0%D0%B3%D1%80%D1%83%D0%B7%D0%BA%D0%B8/%D0%BF%D1%80%D0%B0%D0%B2%D0%BE%D0%BD%D0%B0#Par83" TargetMode="External"/><Relationship Id="rId32" Type="http://schemas.openxmlformats.org/officeDocument/2006/relationships/hyperlink" Target="file:///%D0%97%D0%B0%D0%B3%D1%80%D1%83%D0%B7%D0%BA%D0%B8/%D0%B7%D0%B0#Par87" TargetMode="External"/><Relationship Id="rId33" Type="http://schemas.openxmlformats.org/officeDocument/2006/relationships/hyperlink" Target="file:///%D0%97%D0%B0%D0%B3%D1%80%D1%83%D0%B7%D0%BA%D0%B8/%20/l%20Par88" TargetMode="External"/><Relationship Id="rId34" Type="http://schemas.openxmlformats.org/officeDocument/2006/relationships/hyperlink" Target="file:///opt/r7-office/desktopeditors/editors/web-apps/apps/documenteditor/main/index.html?_dc=0&amp;amp;lang=ru-RU&amp;amp;frameEditorId=placeholder&amp;amp;parentOrigin=file://#Par76" TargetMode="External"/><Relationship Id="rId35" Type="http://schemas.openxmlformats.org/officeDocument/2006/relationships/hyperlink" Target="file:///opt/r7-office/desktopeditors/editors/web-apps/apps/documenteditor/main/index.html?_dc=0&amp;amp;lang=ru-RU&amp;amp;frameEditorId=placeholder&amp;amp;parentOrigin=file://#Par80" TargetMode="External"/><Relationship Id="rId36" Type="http://schemas.openxmlformats.org/officeDocument/2006/relationships/hyperlink" Target="file:///opt/r7-office/desktopeditors/editors/web-apps/apps/documenteditor/main/index.html?_dc=0&amp;amp;lang=ru-RU&amp;amp;frameEditorId=placeholder&amp;amp;parentOrigin=file://#Par81" TargetMode="External"/><Relationship Id="rId37" Type="http://schemas.openxmlformats.org/officeDocument/2006/relationships/hyperlink" Target="file:///opt/r7-office/desktopeditors/editors/web-apps/apps/documenteditor/main/index.html?_dc=0&amp;amp;lang=ru-RU&amp;amp;frameEditorId=placeholder&amp;amp;parentOrigin=file://#Par77" TargetMode="External"/><Relationship Id="rId38" Type="http://schemas.openxmlformats.org/officeDocument/2006/relationships/hyperlink" Target="file:///opt/r7-office/desktopeditors/editors/web-apps/apps/documenteditor/main/index.html?_dc=0&amp;amp;lang=ru-RU&amp;amp;frameEditorId=placeholder&amp;amp;parentOrigin=file://#Par80" TargetMode="External"/><Relationship Id="rId39" Type="http://schemas.openxmlformats.org/officeDocument/2006/relationships/hyperlink" Target="file:///opt/r7-office/desktopeditors/editors/web-apps/apps/documenteditor/main/index.html?_dc=0&amp;amp;lang=ru-RU&amp;amp;frameEditorId=placeholder&amp;amp;parentOrigin=file://#Par81" TargetMode="External"/><Relationship Id="rId40" Type="http://schemas.openxmlformats.org/officeDocument/2006/relationships/hyperlink" Target="file:///%D0%97%D0%B0%D0%B3%D1%80%D1%83%D0%B7%D0%BA%D0%B8/%D1%80%D0%B5%D1%88%D0%B5%D0%BD%D0%B8%D0%B9:#Par112" TargetMode="External"/><Relationship Id="rId41" Type="http://schemas.openxmlformats.org/officeDocument/2006/relationships/hyperlink" Target="file:///%D0%97%D0%B0%D0%B3%D1%80%D1%83%D0%B7%D0%BA%D0%B8/%D1%80%D0%B5%D1%88%D0%B5%D0%BD%D0%B8%D0%B9:#Par122" TargetMode="External"/><Relationship Id="rId42" Type="http://schemas.openxmlformats.org/officeDocument/2006/relationships/hyperlink" Target="file:///%D0%97%D0%B0%D0%B3%D1%80%D1%83%D0%B7%D0%BA%D0%B8/%D0%9E%D1%81%D0%BD%D0%BE%D0%B2%D0%B0%D0%BD#Par132" TargetMode="External"/><Relationship Id="rId43" Type="http://schemas.openxmlformats.org/officeDocument/2006/relationships/hyperlink" Target="file:///%D0%97%D0%B0%D0%B3%D1%80%D1%83%D0%B7%D0%BA%D0%B8/%20/l%20Par98" TargetMode="External"/><Relationship Id="rId44" Type="http://schemas.openxmlformats.org/officeDocument/2006/relationships/hyperlink" Target="file:///%D0%97%D0%B0%D0%B3%D1%80%D1%83%D0%B7%D0%BA%D0%B8/%D0%BA%D0%BE%D0%BC%D0%B8%D1%81%D1%81%D0%B8%D0%B8.#Par99" TargetMode="External"/><Relationship Id="rId45" Type="http://schemas.openxmlformats.org/officeDocument/2006/relationships/hyperlink" Target="file:///opt/r7-office/desktopeditors/editors/web-apps/apps/documenteditor/main/index.html?_dc=0&amp;amp;lang=ru-RU&amp;amp;frameEditorId=placeholder&amp;amp;parentOrigin=file://#Par63" TargetMode="External"/><Relationship Id="rId46" Type="http://schemas.openxmlformats.org/officeDocument/2006/relationships/hyperlink" Target="file:///opt/r7-office/desktopeditors/editors/web-apps/apps/documenteditor/main/index.html?_dc=0&amp;amp;lang=ru-RU&amp;amp;frameEditorId=placeholder&amp;amp;parentOrigin=file://#Par75" TargetMode="External"/><Relationship Id="rId47" Type="http://schemas.openxmlformats.org/officeDocument/2006/relationships/hyperlink" Target="file:///opt/r7-office/desktopeditors/editors/web-apps/apps/documenteditor/main/index.html?_dc=0&amp;amp;lang=ru-RU&amp;amp;frameEditorId=placeholder&amp;amp;parentOrigin=file://#Par76" TargetMode="External"/><Relationship Id="rId48" Type="http://schemas.openxmlformats.org/officeDocument/2006/relationships/hyperlink" Target="file:///opt/r7-office/desktopeditors/editors/web-apps/apps/documenteditor/main/index.html?_dc=0&amp;amp;lang=ru-RU&amp;amp;frameEditorId=placeholder&amp;amp;parentOrigin=file://#Par80" TargetMode="External"/><Relationship Id="rId49" Type="http://schemas.openxmlformats.org/officeDocument/2006/relationships/hyperlink" Target="file:///opt/r7-office/desktopeditors/editors/web-apps/apps/documenteditor/main/index.html?_dc=0&amp;amp;lang=ru-RU&amp;amp;frameEditorId=placeholder&amp;amp;parentOrigin=file://#Par81" TargetMode="External"/><Relationship Id="rId50" Type="http://schemas.openxmlformats.org/officeDocument/2006/relationships/hyperlink" Target="file:///opt/r7-office/desktopeditors/editors/web-apps/apps/documenteditor/main/index.html?_dc=0&amp;amp;lang=ru-RU&amp;amp;frameEditorId=placeholder&amp;amp;parentOrigin=file://#Par73" TargetMode="External"/><Relationship Id="rId51" Type="http://schemas.openxmlformats.org/officeDocument/2006/relationships/hyperlink" Target="file:///opt/r7-office/desktopeditors/editors/web-apps/apps/documenteditor/main/index.html?_dc=0&amp;amp;lang=ru-RU&amp;amp;frameEditorId=placeholder&amp;amp;parentOrigin=file://#Par81" TargetMode="External"/><Relationship Id="rId52" Type="http://schemas.openxmlformats.org/officeDocument/2006/relationships/hyperlink" Target="file:///opt/r7-office/desktopeditors/editors/web-apps/apps/documenteditor/main/index.html?_dc=0&amp;amp;lang=ru-RU&amp;amp;frameEditorId=placeholder&amp;amp;parentOrigin=file://#Par73" TargetMode="External"/><Relationship Id="rId53" Type="http://schemas.openxmlformats.org/officeDocument/2006/relationships/hyperlink" Target="file:///opt/r7-office/desktopeditors/editors/web-apps/apps/documenteditor/main/index.html?_dc=0&amp;amp;lang=ru-RU&amp;amp;frameEditorId=placeholder&amp;amp;parentOrigin=file://#Par81" TargetMode="External"/><Relationship Id="rId54" Type="http://schemas.openxmlformats.org/officeDocument/2006/relationships/hyperlink" Target="file:///%D0%97%D0%B0%D0%B3%D1%80%D1%83%D0%B7%D0%BA%D0%B8/%D1%81%D0%B2%D0%B5%D0%B4%D0%B5%D0%BD%D0%B8%D0%B9%3B#Par71" TargetMode="External"/><Relationship Id="rId55" Type="http://schemas.openxmlformats.org/officeDocument/2006/relationships/hyperlink" Target="https://login.consultant.ru/link/?req=doc&amp;amp;amp;amp;base=LAW&amp;amp;amp;amp;n=450743&amp;amp;amp;amp;date=17.01.2025&amp;amp;amp;amp;dst=1&amp;amp;amp;amp;field=134" TargetMode="External"/><Relationship Id="rId56" Type="http://schemas.openxmlformats.org/officeDocument/2006/relationships/hyperlink" Target="https://login.consultant.ru/link/?req=doc&amp;amp;amp;amp;base=LAW&amp;amp;amp;amp;n=450743&amp;amp;amp;amp;date=17.01.2025&amp;amp;amp;amp;dst=1&amp;amp;amp;amp;field=134" TargetMode="External"/><Relationship Id="rId57" Type="http://schemas.openxmlformats.org/officeDocument/2006/relationships/hyperlink" Target="file:///opt/r7-office/desktopeditors/editors/web-apps/apps/documenteditor/main/index.html?_dc=0&amp;amp;lang=ru-RU&amp;amp;frameEditorId=placeholder&amp;amp;parentOrigin=file://#Par72" TargetMode="External"/><Relationship Id="rId58" Type="http://schemas.openxmlformats.org/officeDocument/2006/relationships/hyperlink" Target="file:///opt/r7-office/desktopeditors/editors/web-apps/apps/documenteditor/main/index.html?_dc=0&amp;amp;lang=ru-RU&amp;amp;frameEditorId=placeholder&amp;amp;parentOrigin=file://#Par75" TargetMode="External"/><Relationship Id="rId59" Type="http://schemas.openxmlformats.org/officeDocument/2006/relationships/hyperlink" Target="file:///opt/r7-office/desktopeditors/editors/web-apps/apps/documenteditor/main/index.html?_dc=0&amp;amp;lang=ru-RU&amp;amp;frameEditorId=placeholder&amp;amp;parentOrigin=file://#Par79" TargetMode="External"/><Relationship Id="rId60" Type="http://schemas.openxmlformats.org/officeDocument/2006/relationships/hyperlink" Target="file:///%D0%97%D0%B0%D0%B3%D1%80%D1%83%D0%B7%D0%BA%D0%B8/15.09.2023)%7B%D0%9A%D0%BE%D0%BD%D1%81%D1%83%D0%BB%D1%8C%D1%82%D0%B0%D0%BD%D1%82%D0%9F%D0%BB%D1%8E%D1%81%7D" TargetMode="External"/><Relationship Id="rId61" Type="http://schemas.openxmlformats.org/officeDocument/2006/relationships/hyperlink" Target="file:///%D0%97%D0%B0%D0%B3%D1%80%D1%83%D0%B7%D0%BA%D0%B8/15.09.2023)%7B%D0%9A%D0%BE%D0%BD%D1%81%D1%83%D0%BB%D1%8C%D1%82%D0%B0%D0%BD%D1%82%D0%9F%D0%BB%D1%8E%D1%81%7D" TargetMode="External"/><Relationship Id="rId62" Type="http://schemas.openxmlformats.org/officeDocument/2006/relationships/hyperlink" Target="file:///opt/r7-office/desktopeditors/editors/web-apps/apps/documenteditor/main/index.html?_dc=0&amp;amp;lang=ru-RU&amp;amp;frameEditorId=placeholder&amp;amp;parentOrigin=file://#Par76" TargetMode="External"/><Relationship Id="rId63" Type="http://schemas.openxmlformats.org/officeDocument/2006/relationships/hyperlink" Target="https://login.consultant.ru/link/?req=doc&amp;amp;amp;amp;base=LAW&amp;amp;amp;amp;n=451740&amp;amp;amp;amp;date=17.01.2025" TargetMode="External"/><Relationship Id="rId64" Type="http://schemas.openxmlformats.org/officeDocument/2006/relationships/hyperlink" Target="https://login.consultant.ru/link/?req=doc&amp;amp;amp;amp;base=LAW&amp;amp;amp;amp;n=451740&amp;amp;amp;amp;date=17.01.2025" TargetMode="External"/><Relationship Id="rId65" Type="http://schemas.openxmlformats.org/officeDocument/2006/relationships/hyperlink" Target="file:///opt/r7-office/desktopeditors/editors/web-apps/apps/documenteditor/main/index.html?_dc=0&amp;amp;lang=ru-RU&amp;amp;frameEditorId=placeholder&amp;amp;parentOrigin=file://#Par77" TargetMode="External"/><Relationship Id="rId66" Type="http://schemas.openxmlformats.org/officeDocument/2006/relationships/hyperlink" Target="file:///opt/r7-office/desktopeditors/editors/web-apps/apps/documenteditor/main/index.html?_dc=0&amp;amp;lang=ru-RU&amp;amp;frameEditorId=placeholder&amp;amp;parentOrigin=file://#Par81" TargetMode="External"/><Relationship Id="rId67" Type="http://schemas.openxmlformats.org/officeDocument/2006/relationships/hyperlink" Target="file:///opt/r7-office/desktopeditors/editors/web-apps/apps/documenteditor/main/index.html?_dc=0&amp;amp;lang=ru-RU&amp;amp;frameEditorId=placeholder&amp;amp;parentOrigin=file://#Par70" TargetMode="External"/><Relationship Id="rId68" Type="http://schemas.openxmlformats.org/officeDocument/2006/relationships/hyperlink" Target="file:///opt/r7-office/desktopeditors/editors/web-apps/apps/documenteditor/main/index.html?_dc=0&amp;amp;lang=ru-RU&amp;amp;frameEditorId=placeholder&amp;amp;parentOrigin=file://#Par73" TargetMode="External"/><Relationship Id="rId69" Type="http://schemas.openxmlformats.org/officeDocument/2006/relationships/hyperlink" Target="file:///opt/r7-office/desktopeditors/editors/web-apps/apps/documenteditor/main/index.html?_dc=0&amp;amp;lang=ru-RU&amp;amp;frameEditorId=placeholder&amp;amp;parentOrigin=file://#Par79" TargetMode="External"/><Relationship Id="rId70" Type="http://schemas.openxmlformats.org/officeDocument/2006/relationships/hyperlink" Target="file:///opt/r7-office/desktopeditors/editors/web-apps/apps/documenteditor/main/index.html?_dc=0&amp;amp;lang=ru-RU&amp;amp;frameEditorId=placeholder&amp;amp;parentOrigin=file://#Par80" TargetMode="External"/><Relationship Id="rId71" Type="http://schemas.openxmlformats.org/officeDocument/2006/relationships/hyperlink" Target="file:///opt/r7-office/desktopeditors/editors/web-apps/apps/documenteditor/main/index.html?_dc=0&amp;amp;lang=ru-RU&amp;amp;frameEditorId=placeholder&amp;amp;parentOrigin=file://#Par81" TargetMode="External"/><Relationship Id="rId72" Type="http://schemas.openxmlformats.org/officeDocument/2006/relationships/hyperlink" Target="file:///%D0%97%D0%B0%D0%B3%D1%80%D1%83%D0%B7%D0%BA%D0%B8/%D1%80%D0%B5%D1%88%D0%B5%D0%BD%D0%B8%D0%B9:#Par106" TargetMode="External"/><Relationship Id="rId73" Type="http://schemas.openxmlformats.org/officeDocument/2006/relationships/hyperlink" Target="file:///%D0%97%D0%B0%D0%B3%D1%80%D1%83%D0%B7%D0%BA%D0%B8/%D1%80%D0%B5%D1%88%D0%B5%D0%BD%D0%B8%D0%B9:#Par112" TargetMode="External"/><Relationship Id="rId74" Type="http://schemas.openxmlformats.org/officeDocument/2006/relationships/hyperlink" Target="file:///%D0%97%D0%B0%D0%B3%D1%80%D1%83%D0%B7%D0%BA%D0%B8/%D1%80%D0%B5%D1%88%D0%B5%D0%BD%D0%B8%D0%B9:#Par119" TargetMode="External"/><Relationship Id="rId75" Type="http://schemas.openxmlformats.org/officeDocument/2006/relationships/hyperlink" Target="file:///%D0%97%D0%B0%D0%B3%D1%80%D1%83%D0%B7%D0%BA%D0%B8/%D1%80%D0%B5%D1%88%D0%B5%D0%BD%D0%B8%D0%B9:#Par122" TargetMode="External"/><Relationship Id="rId76" Type="http://schemas.openxmlformats.org/officeDocument/2006/relationships/hyperlink" Target="file:///%D0%97%D0%B0%D0%B3%D1%80%D1%83%D0%B7%D0%BA%D0%B8/%D0%9E%D1%81%D0%BD%D0%BE%D0%B2%D0%B0%D0%BD#Par132" TargetMode="External"/><Relationship Id="rId77" Type="http://schemas.openxmlformats.org/officeDocument/2006/relationships/hyperlink" Target="file:///opt/r7-office/desktopeditors/editors/web-apps/apps/documenteditor/main/index.html?_dc=0&amp;amp;lang=ru-RU&amp;amp;frameEditorId=placeholder&amp;amp;parentOrigin=file://#Par78" TargetMode="External"/><Relationship Id="rId78" Type="http://schemas.openxmlformats.org/officeDocument/2006/relationships/hyperlink" Target="file:///opt/r7-office/desktopeditors/editors/web-apps/apps/documenteditor/main/index.html?_dc=0&amp;amp;lang=ru-RU&amp;amp;frameEditorId=placeholder&amp;amp;parentOrigin=file://#Par80" TargetMode="External"/><Relationship Id="rId79" Type="http://schemas.openxmlformats.org/officeDocument/2006/relationships/hyperlink" Target="https://login.consultant.ru/link/?req=doc&amp;amp;amp;amp;base=LAW&amp;amp;amp;amp;n=482878&amp;amp;amp;amp;date=17.01.2025&amp;amp;amp;amp;dst=28&amp;amp;amp;amp;field=134" TargetMode="External"/><Relationship Id="rId80" Type="http://schemas.openxmlformats.org/officeDocument/2006/relationships/hyperlink" Target="file:///opt/r7-office/desktopeditors/editors/web-apps/apps/documenteditor/main/index.html?_dc=0&amp;amp;lang=ru-RU&amp;amp;frameEditorId=placeholder&amp;amp;parentOrigin=file://#Par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rtnuser</cp:lastModifiedBy>
  <dcterms:created xsi:type="dcterms:W3CDTF">2026-02-25T08:21:21Z</dcterms:created>
</cp:coreProperties>
</file>